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19522" w14:textId="61EA3D09" w:rsidR="00A25CFF" w:rsidRPr="007542A0" w:rsidRDefault="00A25CFF" w:rsidP="007542A0"/>
    <w:tbl>
      <w:tblPr>
        <w:tblStyle w:val="TableGrid"/>
        <w:tblpPr w:vertAnchor="page" w:horzAnchor="margin" w:tblpY="676"/>
        <w:tblOverlap w:val="never"/>
        <w:tblW w:w="6727" w:type="dxa"/>
        <w:tblLook w:val="04A0" w:firstRow="1" w:lastRow="0" w:firstColumn="1" w:lastColumn="0" w:noHBand="0" w:noVBand="1"/>
      </w:tblPr>
      <w:tblGrid>
        <w:gridCol w:w="9864"/>
      </w:tblGrid>
      <w:tr w:rsidR="00C94874" w14:paraId="210B6EBF" w14:textId="77777777" w:rsidTr="003E12B1">
        <w:trPr>
          <w:trHeight w:val="642"/>
        </w:trPr>
        <w:tc>
          <w:tcPr>
            <w:tcW w:w="8901" w:type="dxa"/>
          </w:tcPr>
          <w:p w14:paraId="2AEB543D" w14:textId="06ACB79A" w:rsidR="00C94874" w:rsidRDefault="00E16571" w:rsidP="003E12B1">
            <w:pPr>
              <w:pStyle w:val="Classification"/>
            </w:pPr>
            <w:r w:rsidRPr="008A54E5">
              <w:drawing>
                <wp:inline distT="0" distB="0" distL="0" distR="0" wp14:anchorId="209204A4" wp14:editId="0EC4CD46">
                  <wp:extent cx="6263640" cy="1596390"/>
                  <wp:effectExtent l="0" t="0" r="3810" b="3810"/>
                  <wp:docPr id="7529245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924501" name="Picture 1"/>
                          <pic:cNvPicPr/>
                        </pic:nvPicPr>
                        <pic:blipFill>
                          <a:blip r:embed="rId11"/>
                          <a:stretch>
                            <a:fillRect/>
                          </a:stretch>
                        </pic:blipFill>
                        <pic:spPr>
                          <a:xfrm>
                            <a:off x="0" y="0"/>
                            <a:ext cx="6263640" cy="1596390"/>
                          </a:xfrm>
                          <a:prstGeom prst="rect">
                            <a:avLst/>
                          </a:prstGeom>
                        </pic:spPr>
                      </pic:pic>
                    </a:graphicData>
                  </a:graphic>
                </wp:inline>
              </w:drawing>
            </w:r>
          </w:p>
        </w:tc>
      </w:tr>
      <w:tr w:rsidR="00C94874" w14:paraId="102750FA" w14:textId="77777777" w:rsidTr="003E12B1">
        <w:tc>
          <w:tcPr>
            <w:tcW w:w="8901" w:type="dxa"/>
          </w:tcPr>
          <w:p w14:paraId="4EA44CE8" w14:textId="45B7C78E" w:rsidR="00C94874" w:rsidRDefault="00C94874" w:rsidP="003E12B1">
            <w:pPr>
              <w:pStyle w:val="Classification"/>
            </w:pPr>
          </w:p>
        </w:tc>
      </w:tr>
    </w:tbl>
    <w:p w14:paraId="4F5A417D" w14:textId="77777777" w:rsidR="001241F4" w:rsidRPr="00E16571" w:rsidRDefault="001241F4" w:rsidP="00991A82">
      <w:pPr>
        <w:rPr>
          <w:color w:val="004689" w:themeColor="accent1" w:themeShade="BF"/>
        </w:rPr>
        <w:sectPr w:rsidR="001241F4" w:rsidRPr="00E16571" w:rsidSect="001C3440">
          <w:headerReference w:type="default" r:id="rId12"/>
          <w:pgSz w:w="11906" w:h="16838" w:code="9"/>
          <w:pgMar w:top="1191" w:right="1021" w:bottom="1247" w:left="1021" w:header="709" w:footer="709" w:gutter="0"/>
          <w:cols w:space="708"/>
          <w:docGrid w:linePitch="360"/>
        </w:sectPr>
      </w:pPr>
    </w:p>
    <w:p w14:paraId="548F3ADD" w14:textId="18D0FCAB" w:rsidR="00F86A73" w:rsidRPr="00E16571" w:rsidRDefault="00795E10" w:rsidP="005D41AF">
      <w:pPr>
        <w:pStyle w:val="Title"/>
        <w:rPr>
          <w:color w:val="004689" w:themeColor="accent1" w:themeShade="BF"/>
        </w:rPr>
      </w:pPr>
      <w:r w:rsidRPr="00E16571">
        <w:rPr>
          <w:color w:val="004689" w:themeColor="accent1" w:themeShade="BF"/>
        </w:rPr>
        <w:t>Civil Service Networks Handbook</w:t>
      </w:r>
    </w:p>
    <w:p w14:paraId="0DBF5AC1" w14:textId="3A19FC1A" w:rsidR="00CB5D3E" w:rsidRPr="00E16571" w:rsidRDefault="00E16571" w:rsidP="00CB5D3E">
      <w:pPr>
        <w:pStyle w:val="Subtitle"/>
        <w:rPr>
          <w:color w:val="004689" w:themeColor="accent1" w:themeShade="BF"/>
        </w:rPr>
      </w:pPr>
      <w:r>
        <w:rPr>
          <w:color w:val="004689" w:themeColor="accent1" w:themeShade="BF"/>
        </w:rPr>
        <w:t>Updated 19/04/2025</w:t>
      </w:r>
    </w:p>
    <w:p w14:paraId="519956D7" w14:textId="3C24CF76" w:rsidR="0033257A" w:rsidRDefault="0033257A" w:rsidP="00163437">
      <w:pPr>
        <w:spacing w:before="105" w:after="105" w:line="300" w:lineRule="atLeast"/>
        <w:ind w:right="2448"/>
        <w:divId w:val="2018730448"/>
        <w:rPr>
          <w:rFonts w:eastAsia="Times New Roman" w:cs="Arial"/>
          <w:szCs w:val="21"/>
        </w:rPr>
      </w:pPr>
    </w:p>
    <w:p w14:paraId="4297F76E" w14:textId="77777777" w:rsidR="00CB5D3E" w:rsidRDefault="00CB5D3E" w:rsidP="00163437">
      <w:pPr>
        <w:spacing w:before="105" w:after="105" w:line="300" w:lineRule="atLeast"/>
        <w:ind w:right="2448"/>
        <w:divId w:val="2018730448"/>
        <w:rPr>
          <w:rFonts w:eastAsia="Times New Roman" w:cs="Arial"/>
          <w:szCs w:val="21"/>
        </w:rPr>
      </w:pPr>
    </w:p>
    <w:p w14:paraId="4BCBB160" w14:textId="77777777" w:rsidR="00CB5D3E" w:rsidRDefault="00CB5D3E" w:rsidP="00163437">
      <w:pPr>
        <w:spacing w:before="105" w:after="105" w:line="300" w:lineRule="atLeast"/>
        <w:ind w:right="2448"/>
        <w:divId w:val="2018730448"/>
        <w:rPr>
          <w:rFonts w:eastAsia="Times New Roman" w:cs="Arial"/>
          <w:szCs w:val="21"/>
        </w:rPr>
      </w:pPr>
    </w:p>
    <w:p w14:paraId="4DDE3CAB" w14:textId="77777777" w:rsidR="008A54E5" w:rsidRDefault="008A54E5" w:rsidP="00163437">
      <w:pPr>
        <w:spacing w:before="105" w:after="105" w:line="300" w:lineRule="atLeast"/>
        <w:ind w:right="2448"/>
        <w:divId w:val="2018730448"/>
        <w:rPr>
          <w:rFonts w:eastAsia="Times New Roman" w:cs="Arial"/>
          <w:szCs w:val="21"/>
        </w:rPr>
      </w:pPr>
    </w:p>
    <w:p w14:paraId="28BF7678" w14:textId="77777777" w:rsidR="008A54E5" w:rsidRPr="00E16571" w:rsidRDefault="008A54E5" w:rsidP="00163437">
      <w:pPr>
        <w:spacing w:before="105" w:after="105" w:line="300" w:lineRule="atLeast"/>
        <w:ind w:right="2448"/>
        <w:divId w:val="2018730448"/>
        <w:rPr>
          <w:rFonts w:eastAsia="Times New Roman" w:cs="Arial"/>
          <w:color w:val="002F5C" w:themeColor="accent1" w:themeShade="80"/>
          <w:szCs w:val="21"/>
        </w:rPr>
      </w:pPr>
    </w:p>
    <w:p w14:paraId="21AF56C0" w14:textId="77777777" w:rsidR="00CB5D3E" w:rsidRPr="00E16571" w:rsidRDefault="00CB5D3E" w:rsidP="00163437">
      <w:pPr>
        <w:spacing w:before="105" w:after="105" w:line="300" w:lineRule="atLeast"/>
        <w:ind w:right="2448"/>
        <w:divId w:val="2018730448"/>
        <w:rPr>
          <w:rFonts w:eastAsia="Times New Roman" w:cs="Arial"/>
          <w:color w:val="002F5C" w:themeColor="accent1" w:themeShade="80"/>
          <w:szCs w:val="21"/>
        </w:rPr>
      </w:pPr>
    </w:p>
    <w:p w14:paraId="1765D956" w14:textId="73414DCA" w:rsidR="00163437" w:rsidRPr="00E16571" w:rsidRDefault="00163437" w:rsidP="008A54E5">
      <w:pPr>
        <w:spacing w:before="105" w:after="105" w:line="300" w:lineRule="atLeast"/>
        <w:ind w:right="2448"/>
        <w:divId w:val="2018730448"/>
        <w:rPr>
          <w:rFonts w:eastAsia="Times New Roman" w:cs="Arial"/>
          <w:color w:val="004689" w:themeColor="accent1" w:themeShade="BF"/>
          <w:sz w:val="22"/>
          <w:szCs w:val="20"/>
        </w:rPr>
      </w:pPr>
      <w:r w:rsidRPr="00E16571">
        <w:rPr>
          <w:rStyle w:val="Strong"/>
          <w:rFonts w:cs="Arial"/>
          <w:color w:val="004689" w:themeColor="accent1" w:themeShade="BF"/>
          <w:sz w:val="28"/>
          <w:szCs w:val="22"/>
        </w:rPr>
        <w:t>Contents</w:t>
      </w:r>
    </w:p>
    <w:p w14:paraId="394F8592" w14:textId="77777777" w:rsidR="00163437" w:rsidRPr="00E16571" w:rsidRDefault="00163437" w:rsidP="00163437">
      <w:pPr>
        <w:numPr>
          <w:ilvl w:val="0"/>
          <w:numId w:val="37"/>
        </w:numPr>
        <w:spacing w:before="100" w:beforeAutospacing="1" w:after="100" w:afterAutospacing="1" w:line="300" w:lineRule="atLeast"/>
        <w:rPr>
          <w:rFonts w:eastAsia="Times New Roman" w:cs="Arial"/>
          <w:b/>
          <w:bCs/>
          <w:color w:val="004689" w:themeColor="accent1" w:themeShade="BF"/>
          <w:sz w:val="28"/>
          <w:szCs w:val="22"/>
        </w:rPr>
      </w:pPr>
      <w:r w:rsidRPr="00E16571">
        <w:rPr>
          <w:rStyle w:val="Strong"/>
          <w:rFonts w:eastAsia="Times New Roman" w:cs="Arial"/>
          <w:b w:val="0"/>
          <w:bCs w:val="0"/>
          <w:color w:val="004689" w:themeColor="accent1" w:themeShade="BF"/>
          <w:sz w:val="28"/>
          <w:szCs w:val="22"/>
        </w:rPr>
        <w:t>Foreword</w:t>
      </w:r>
    </w:p>
    <w:p w14:paraId="3AC3F6E6" w14:textId="77777777" w:rsidR="00163437" w:rsidRPr="00E16571" w:rsidRDefault="00163437" w:rsidP="00163437">
      <w:pPr>
        <w:numPr>
          <w:ilvl w:val="0"/>
          <w:numId w:val="37"/>
        </w:numPr>
        <w:spacing w:before="100" w:beforeAutospacing="1" w:after="100" w:afterAutospacing="1" w:line="300" w:lineRule="atLeast"/>
        <w:rPr>
          <w:rFonts w:eastAsia="Times New Roman" w:cs="Arial"/>
          <w:b/>
          <w:bCs/>
          <w:color w:val="004689" w:themeColor="accent1" w:themeShade="BF"/>
          <w:sz w:val="28"/>
          <w:szCs w:val="22"/>
        </w:rPr>
      </w:pPr>
      <w:r w:rsidRPr="00E16571">
        <w:rPr>
          <w:rStyle w:val="Strong"/>
          <w:rFonts w:eastAsia="Times New Roman" w:cs="Arial"/>
          <w:b w:val="0"/>
          <w:bCs w:val="0"/>
          <w:color w:val="004689" w:themeColor="accent1" w:themeShade="BF"/>
          <w:sz w:val="28"/>
          <w:szCs w:val="22"/>
        </w:rPr>
        <w:t>What Are Civil Service Staff Networks?</w:t>
      </w:r>
    </w:p>
    <w:p w14:paraId="6CB83C68" w14:textId="00439F1F" w:rsidR="006040C8" w:rsidRPr="00E16571" w:rsidRDefault="00163437" w:rsidP="006040C8">
      <w:pPr>
        <w:numPr>
          <w:ilvl w:val="0"/>
          <w:numId w:val="37"/>
        </w:numPr>
        <w:spacing w:before="100" w:beforeAutospacing="1" w:after="100" w:afterAutospacing="1" w:line="300" w:lineRule="atLeast"/>
        <w:rPr>
          <w:rFonts w:eastAsia="Times New Roman" w:cs="Arial"/>
          <w:b/>
          <w:bCs/>
          <w:color w:val="004689" w:themeColor="accent1" w:themeShade="BF"/>
          <w:sz w:val="28"/>
          <w:szCs w:val="22"/>
        </w:rPr>
      </w:pPr>
      <w:r w:rsidRPr="00E16571">
        <w:rPr>
          <w:rStyle w:val="Strong"/>
          <w:rFonts w:eastAsia="Times New Roman" w:cs="Arial"/>
          <w:b w:val="0"/>
          <w:bCs w:val="0"/>
          <w:color w:val="004689" w:themeColor="accent1" w:themeShade="BF"/>
          <w:sz w:val="28"/>
          <w:szCs w:val="22"/>
        </w:rPr>
        <w:t>Steps to Create a Network</w:t>
      </w:r>
      <w:r w:rsidRPr="00E16571">
        <w:rPr>
          <w:rFonts w:eastAsia="Times New Roman" w:cs="Arial"/>
          <w:b/>
          <w:bCs/>
          <w:color w:val="004689" w:themeColor="accent1" w:themeShade="BF"/>
          <w:sz w:val="28"/>
          <w:szCs w:val="22"/>
        </w:rPr>
        <w:t xml:space="preserve"> </w:t>
      </w:r>
    </w:p>
    <w:p w14:paraId="12C16368" w14:textId="35DA1204"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Avoiding_Common_Pitfalls​" w:history="1">
        <w:r w:rsidR="00163437" w:rsidRPr="00E16571">
          <w:rPr>
            <w:rStyle w:val="Hyperlink"/>
            <w:rFonts w:eastAsia="Times New Roman" w:cs="Arial"/>
            <w:color w:val="004689" w:themeColor="accent1" w:themeShade="BF"/>
            <w:sz w:val="28"/>
            <w:szCs w:val="22"/>
            <w:u w:val="none"/>
          </w:rPr>
          <w:t>Avoiding Common Pitfalls</w:t>
        </w:r>
      </w:hyperlink>
    </w:p>
    <w:p w14:paraId="200F3D0A" w14:textId="34EDD7B2"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1:_Defining" w:history="1">
        <w:r w:rsidR="00163437" w:rsidRPr="00E16571">
          <w:rPr>
            <w:rStyle w:val="Hyperlink"/>
            <w:rFonts w:eastAsia="Times New Roman" w:cs="Arial"/>
            <w:color w:val="004689" w:themeColor="accent1" w:themeShade="BF"/>
            <w:sz w:val="28"/>
            <w:szCs w:val="22"/>
            <w:u w:val="none"/>
          </w:rPr>
          <w:t>Step 1: Defining Your Purpose and Scope</w:t>
        </w:r>
      </w:hyperlink>
    </w:p>
    <w:p w14:paraId="03A55B37" w14:textId="1141395C"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2:_Identifying" w:history="1">
        <w:r w:rsidR="00163437" w:rsidRPr="00E16571">
          <w:rPr>
            <w:rStyle w:val="Hyperlink"/>
            <w:rFonts w:eastAsia="Times New Roman" w:cs="Arial"/>
            <w:color w:val="004689" w:themeColor="accent1" w:themeShade="BF"/>
            <w:sz w:val="28"/>
            <w:szCs w:val="22"/>
            <w:u w:val="none"/>
          </w:rPr>
          <w:t>Step 2: Identifying and Engaging Stakeholders</w:t>
        </w:r>
      </w:hyperlink>
    </w:p>
    <w:p w14:paraId="79A8F164" w14:textId="4B29097C"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3:_Setting" w:history="1">
        <w:r w:rsidR="00163437" w:rsidRPr="00E16571">
          <w:rPr>
            <w:rStyle w:val="Hyperlink"/>
            <w:rFonts w:eastAsia="Times New Roman" w:cs="Arial"/>
            <w:color w:val="004689" w:themeColor="accent1" w:themeShade="BF"/>
            <w:sz w:val="28"/>
            <w:szCs w:val="22"/>
            <w:u w:val="none"/>
          </w:rPr>
          <w:t>Step 3: Setting Up Governance and Leadership</w:t>
        </w:r>
      </w:hyperlink>
    </w:p>
    <w:p w14:paraId="6141942B" w14:textId="54419627"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4:_Recruiting" w:history="1">
        <w:r w:rsidR="00163437" w:rsidRPr="00E16571">
          <w:rPr>
            <w:rStyle w:val="Hyperlink"/>
            <w:rFonts w:eastAsia="Times New Roman" w:cs="Arial"/>
            <w:color w:val="004689" w:themeColor="accent1" w:themeShade="BF"/>
            <w:sz w:val="28"/>
            <w:szCs w:val="22"/>
            <w:u w:val="none"/>
          </w:rPr>
          <w:t>Step 4: Recruiting Members</w:t>
        </w:r>
      </w:hyperlink>
    </w:p>
    <w:p w14:paraId="2BDE25CA" w14:textId="380B5426"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5:_Planning" w:history="1">
        <w:r w:rsidR="00163437" w:rsidRPr="00E16571">
          <w:rPr>
            <w:rStyle w:val="Hyperlink"/>
            <w:rFonts w:eastAsia="Times New Roman" w:cs="Arial"/>
            <w:color w:val="004689" w:themeColor="accent1" w:themeShade="BF"/>
            <w:sz w:val="28"/>
            <w:szCs w:val="22"/>
            <w:u w:val="none"/>
          </w:rPr>
          <w:t>Step 5: Planning and Executing Activities</w:t>
        </w:r>
      </w:hyperlink>
    </w:p>
    <w:p w14:paraId="045C8D01" w14:textId="3B07D4F5"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6:_Leveraging" w:history="1">
        <w:r w:rsidR="00163437" w:rsidRPr="00E16571">
          <w:rPr>
            <w:rStyle w:val="Hyperlink"/>
            <w:rFonts w:eastAsia="Times New Roman" w:cs="Arial"/>
            <w:color w:val="004689" w:themeColor="accent1" w:themeShade="BF"/>
            <w:sz w:val="28"/>
            <w:szCs w:val="22"/>
            <w:u w:val="none"/>
          </w:rPr>
          <w:t>Step 6: Leveraging Tools and Platforms</w:t>
        </w:r>
      </w:hyperlink>
    </w:p>
    <w:p w14:paraId="6D9A11F0" w14:textId="3B1D6C49"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7:_Measuring" w:history="1">
        <w:r w:rsidR="00163437" w:rsidRPr="00E16571">
          <w:rPr>
            <w:rStyle w:val="Hyperlink"/>
            <w:rFonts w:eastAsia="Times New Roman" w:cs="Arial"/>
            <w:color w:val="004689" w:themeColor="accent1" w:themeShade="BF"/>
            <w:sz w:val="28"/>
            <w:szCs w:val="22"/>
            <w:u w:val="none"/>
          </w:rPr>
          <w:t>Step 7: Measuring Success and Impact</w:t>
        </w:r>
      </w:hyperlink>
    </w:p>
    <w:p w14:paraId="4AAF1554" w14:textId="705F3366"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tep_8:_Sustaining" w:history="1">
        <w:r w:rsidR="00163437" w:rsidRPr="00E16571">
          <w:rPr>
            <w:rStyle w:val="Hyperlink"/>
            <w:rFonts w:eastAsia="Times New Roman" w:cs="Arial"/>
            <w:color w:val="004689" w:themeColor="accent1" w:themeShade="BF"/>
            <w:sz w:val="28"/>
            <w:szCs w:val="22"/>
            <w:u w:val="none"/>
          </w:rPr>
          <w:t>Step 8: Sustaining and Growing Your Network</w:t>
        </w:r>
      </w:hyperlink>
    </w:p>
    <w:p w14:paraId="39D21C25" w14:textId="09D6316A" w:rsidR="00163437" w:rsidRPr="00E16571" w:rsidRDefault="00375394" w:rsidP="00990D7A">
      <w:pPr>
        <w:pStyle w:val="ListParagraph"/>
        <w:numPr>
          <w:ilvl w:val="0"/>
          <w:numId w:val="39"/>
        </w:numPr>
        <w:spacing w:before="100" w:beforeAutospacing="1" w:after="100" w:afterAutospacing="1" w:line="300" w:lineRule="atLeast"/>
        <w:rPr>
          <w:rFonts w:eastAsia="Times New Roman" w:cs="Arial"/>
          <w:b/>
          <w:bCs/>
          <w:color w:val="004689" w:themeColor="accent1" w:themeShade="BF"/>
          <w:sz w:val="28"/>
          <w:szCs w:val="22"/>
        </w:rPr>
      </w:pPr>
      <w:hyperlink w:anchor="_Special_Focus:_Supporting" w:history="1">
        <w:r w:rsidR="00163437" w:rsidRPr="00E16571">
          <w:rPr>
            <w:rStyle w:val="Hyperlink"/>
            <w:rFonts w:eastAsia="Times New Roman" w:cs="Arial"/>
            <w:color w:val="004689" w:themeColor="accent1" w:themeShade="BF"/>
            <w:sz w:val="28"/>
            <w:szCs w:val="22"/>
            <w:u w:val="none"/>
          </w:rPr>
          <w:t>Special Focus: Supporting Sensitive Networks</w:t>
        </w:r>
      </w:hyperlink>
    </w:p>
    <w:p w14:paraId="4C8E8F1B" w14:textId="77777777" w:rsidR="00163437" w:rsidRPr="00E16571" w:rsidRDefault="00163437" w:rsidP="00163437">
      <w:pPr>
        <w:numPr>
          <w:ilvl w:val="0"/>
          <w:numId w:val="37"/>
        </w:numPr>
        <w:spacing w:before="100" w:beforeAutospacing="1" w:after="100" w:afterAutospacing="1" w:line="300" w:lineRule="atLeast"/>
        <w:rPr>
          <w:rFonts w:eastAsia="Times New Roman" w:cs="Arial"/>
          <w:b/>
          <w:bCs/>
          <w:color w:val="004689" w:themeColor="accent1" w:themeShade="BF"/>
          <w:sz w:val="28"/>
          <w:szCs w:val="22"/>
        </w:rPr>
      </w:pPr>
      <w:r w:rsidRPr="00E16571">
        <w:rPr>
          <w:rStyle w:val="Strong"/>
          <w:rFonts w:eastAsia="Times New Roman" w:cs="Arial"/>
          <w:b w:val="0"/>
          <w:bCs w:val="0"/>
          <w:color w:val="004689" w:themeColor="accent1" w:themeShade="BF"/>
          <w:sz w:val="28"/>
          <w:szCs w:val="22"/>
        </w:rPr>
        <w:t>Conclusion</w:t>
      </w:r>
    </w:p>
    <w:p w14:paraId="7072FD06" w14:textId="77777777" w:rsidR="00AE7F11" w:rsidRDefault="00AE7F11" w:rsidP="00826CF6">
      <w:pPr>
        <w:pStyle w:val="Heading1"/>
        <w:spacing w:after="0"/>
        <w:sectPr w:rsidR="00AE7F11" w:rsidSect="001C3440">
          <w:headerReference w:type="default" r:id="rId13"/>
          <w:footerReference w:type="default" r:id="rId14"/>
          <w:type w:val="continuous"/>
          <w:pgSz w:w="11906" w:h="16838" w:code="9"/>
          <w:pgMar w:top="1191" w:right="1021" w:bottom="1247" w:left="1021" w:header="624" w:footer="510" w:gutter="0"/>
          <w:cols w:space="708"/>
          <w:docGrid w:linePitch="360"/>
        </w:sectPr>
      </w:pPr>
    </w:p>
    <w:p w14:paraId="2FBA213A" w14:textId="4F570912" w:rsidR="00795E10" w:rsidRPr="00E16571" w:rsidRDefault="00795E10" w:rsidP="00CB5D3E">
      <w:pPr>
        <w:pStyle w:val="Heading1Numbered"/>
        <w:rPr>
          <w:color w:val="004689" w:themeColor="accent1" w:themeShade="BF"/>
        </w:rPr>
      </w:pPr>
      <w:r w:rsidRPr="00E16571">
        <w:rPr>
          <w:rFonts w:hint="cs"/>
          <w:color w:val="004689" w:themeColor="accent1" w:themeShade="BF"/>
        </w:rPr>
        <w:lastRenderedPageBreak/>
        <w:t>Foreword​</w:t>
      </w:r>
    </w:p>
    <w:p w14:paraId="12998B5D" w14:textId="77777777" w:rsidR="00795E10" w:rsidRPr="00795E10" w:rsidRDefault="00795E10" w:rsidP="00795E10">
      <w:pPr>
        <w:pStyle w:val="BodyTextNoSpacing"/>
      </w:pPr>
      <w:r w:rsidRPr="00795E10">
        <w:rPr>
          <w:rFonts w:hint="cs"/>
        </w:rPr>
        <w:t xml:space="preserve">Civil Service networks are vital to government, fostering collaboration, inclusion, and innovation by connecting civil servants across departments, grades, and regions. These networks address critical challenges—climate change, digital transformation, social equity—and draw strength from lived experience. They encompass cross-government networks tackling shared priorities, staff and diversity networks amplifying underrepresented voices, and communities of practice advancing professional expertise. Supported by </w:t>
      </w:r>
      <w:proofErr w:type="spellStart"/>
      <w:r w:rsidRPr="00795E10">
        <w:rPr>
          <w:rFonts w:hint="cs"/>
        </w:rPr>
        <w:t>XGov’s</w:t>
      </w:r>
      <w:proofErr w:type="spellEnd"/>
      <w:r w:rsidRPr="00795E10">
        <w:rPr>
          <w:rFonts w:hint="cs"/>
        </w:rPr>
        <w:t xml:space="preserve"> expertise and tools, these networks break down silos and deliver lasting impact.</w:t>
      </w:r>
    </w:p>
    <w:p w14:paraId="2784185F" w14:textId="77777777" w:rsidR="00795E10" w:rsidRPr="00795E10" w:rsidRDefault="00795E10" w:rsidP="00795E10">
      <w:pPr>
        <w:pStyle w:val="BodyTextNoSpacing"/>
      </w:pPr>
      <w:r w:rsidRPr="00795E10">
        <w:rPr>
          <w:rFonts w:hint="cs"/>
        </w:rPr>
        <w:t>​</w:t>
      </w:r>
    </w:p>
    <w:p w14:paraId="11A7C716" w14:textId="77777777" w:rsidR="00795E10" w:rsidRPr="00795E10" w:rsidRDefault="00795E10" w:rsidP="00795E10">
      <w:pPr>
        <w:pStyle w:val="BodyTextNoSpacing"/>
      </w:pPr>
      <w:r w:rsidRPr="00795E10">
        <w:rPr>
          <w:rFonts w:hint="cs"/>
        </w:rPr>
        <w:t xml:space="preserve">Organisations that champion organic staff network structures, such as the NHS with its diversity networks or firms like Deloitte with their employee resource groups, demonstrate the transformative impact of prioritising culture and wellbeing. This approach fosters resilience, loyalty, and innovative thinking, proving staff-led communities can reshape workplaces. </w:t>
      </w:r>
      <w:proofErr w:type="spellStart"/>
      <w:r w:rsidRPr="00795E10">
        <w:rPr>
          <w:rFonts w:hint="cs"/>
        </w:rPr>
        <w:t>XGov</w:t>
      </w:r>
      <w:proofErr w:type="spellEnd"/>
      <w:r w:rsidRPr="00795E10">
        <w:rPr>
          <w:rFonts w:hint="cs"/>
        </w:rPr>
        <w:t>, a non-profit committed to this vision, empowers network creators to build connections effortlessly, leveraging secure tools and Civil Service expertise.</w:t>
      </w:r>
    </w:p>
    <w:p w14:paraId="6C8D50E9" w14:textId="77777777" w:rsidR="00795E10" w:rsidRPr="00795E10" w:rsidRDefault="00795E10" w:rsidP="00795E10">
      <w:pPr>
        <w:pStyle w:val="BodyTextNoSpacing"/>
      </w:pPr>
      <w:r w:rsidRPr="00795E10">
        <w:rPr>
          <w:rFonts w:hint="cs"/>
        </w:rPr>
        <w:t>​</w:t>
      </w:r>
    </w:p>
    <w:p w14:paraId="53EE2FB0" w14:textId="3B22CA22" w:rsidR="00795E10" w:rsidRPr="00795E10" w:rsidRDefault="00795E10" w:rsidP="00795E10">
      <w:pPr>
        <w:pStyle w:val="BodyTextNoSpacing"/>
      </w:pPr>
      <w:r w:rsidRPr="00795E10">
        <w:rPr>
          <w:rFonts w:hint="cs"/>
        </w:rPr>
        <w:t xml:space="preserve">Updated as of April 2025, this handbook provides a clear, practical guide for establishing and sustaining thriving networks. It harnesses the power of lived experience and the proven value of staff networks, with </w:t>
      </w:r>
      <w:proofErr w:type="spellStart"/>
      <w:r w:rsidRPr="00795E10">
        <w:rPr>
          <w:rFonts w:hint="cs"/>
        </w:rPr>
        <w:t>XGov</w:t>
      </w:r>
      <w:proofErr w:type="spellEnd"/>
      <w:r w:rsidRPr="00795E10">
        <w:rPr>
          <w:rFonts w:hint="cs"/>
        </w:rPr>
        <w:t xml:space="preserve"> as a steadfast partner. Together, networks can forge communities that flourish, delivering enduring value and impact.</w:t>
      </w:r>
    </w:p>
    <w:p w14:paraId="73A86161" w14:textId="77777777" w:rsidR="00795E10" w:rsidRPr="00E16571" w:rsidRDefault="00795E10" w:rsidP="00CB5D3E">
      <w:pPr>
        <w:pStyle w:val="Heading1Numbered"/>
        <w:rPr>
          <w:color w:val="004689" w:themeColor="accent1" w:themeShade="BF"/>
        </w:rPr>
      </w:pPr>
      <w:r w:rsidRPr="00E16571">
        <w:rPr>
          <w:rFonts w:hint="cs"/>
          <w:color w:val="004689" w:themeColor="accent1" w:themeShade="BF"/>
        </w:rPr>
        <w:t>What Are Civil Service Staff Networks?​​</w:t>
      </w:r>
    </w:p>
    <w:p w14:paraId="1DACBC67" w14:textId="77777777" w:rsidR="00795E10" w:rsidRPr="00795E10" w:rsidRDefault="00795E10" w:rsidP="00795E10">
      <w:pPr>
        <w:pStyle w:val="BodyTextNoSpacing"/>
      </w:pPr>
      <w:r w:rsidRPr="00795E10">
        <w:rPr>
          <w:rFonts w:hint="cs"/>
        </w:rPr>
        <w:t>Civil Service networks are structured or informal groups uniting individuals based on shared goals, identities, or expertise. They promote collaboration, support, and professional development across departments and can be categorised as follows, though many overlap:</w:t>
      </w:r>
    </w:p>
    <w:p w14:paraId="06C48022" w14:textId="77777777" w:rsidR="00795E10" w:rsidRPr="00795E10" w:rsidRDefault="00795E10" w:rsidP="00795E10">
      <w:pPr>
        <w:pStyle w:val="BodyTextNoSpacing"/>
      </w:pPr>
      <w:r w:rsidRPr="00795E10">
        <w:rPr>
          <w:rFonts w:hint="cs"/>
        </w:rPr>
        <w:t>​</w:t>
      </w:r>
    </w:p>
    <w:p w14:paraId="3B743B1E" w14:textId="77777777" w:rsidR="00795E10" w:rsidRPr="00795E10" w:rsidRDefault="00795E10" w:rsidP="00795E10">
      <w:pPr>
        <w:pStyle w:val="BodyTextNoSpacing"/>
        <w:numPr>
          <w:ilvl w:val="0"/>
          <w:numId w:val="23"/>
        </w:numPr>
      </w:pPr>
      <w:r w:rsidRPr="00795E10">
        <w:rPr>
          <w:rFonts w:hint="cs"/>
          <w:b/>
          <w:bCs/>
        </w:rPr>
        <w:t>Cross-Government Networks: </w:t>
      </w:r>
      <w:r w:rsidRPr="00795E10">
        <w:rPr>
          <w:rFonts w:hint="cs"/>
        </w:rPr>
        <w:t>These span departments to tackle shared priorities, such as sustainability, cybersecurity, or social mobility. Often branded with “</w:t>
      </w:r>
      <w:proofErr w:type="spellStart"/>
      <w:r w:rsidRPr="00795E10">
        <w:rPr>
          <w:rFonts w:hint="cs"/>
        </w:rPr>
        <w:t>XGov</w:t>
      </w:r>
      <w:proofErr w:type="spellEnd"/>
      <w:r w:rsidRPr="00795E10">
        <w:rPr>
          <w:rFonts w:hint="cs"/>
        </w:rPr>
        <w:t xml:space="preserve">” (e.g., </w:t>
      </w:r>
      <w:proofErr w:type="spellStart"/>
      <w:r w:rsidRPr="00795E10">
        <w:rPr>
          <w:rFonts w:hint="cs"/>
        </w:rPr>
        <w:t>XGov</w:t>
      </w:r>
      <w:proofErr w:type="spellEnd"/>
      <w:r w:rsidRPr="00795E10">
        <w:rPr>
          <w:rFonts w:hint="cs"/>
        </w:rPr>
        <w:t xml:space="preserve"> Sustainability Network), they align with Civil Service objectives and may incorporate other network types, sometimes engaging external stakeholders like academia, industry or the wider Public Sector to share best practices.</w:t>
      </w:r>
    </w:p>
    <w:p w14:paraId="750CD286" w14:textId="77777777" w:rsidR="00795E10" w:rsidRPr="00795E10" w:rsidRDefault="00795E10" w:rsidP="00795E10">
      <w:pPr>
        <w:pStyle w:val="BodyTextNoSpacing"/>
        <w:numPr>
          <w:ilvl w:val="0"/>
          <w:numId w:val="23"/>
        </w:numPr>
      </w:pPr>
      <w:r w:rsidRPr="00795E10">
        <w:rPr>
          <w:rFonts w:hint="cs"/>
          <w:b/>
          <w:bCs/>
        </w:rPr>
        <w:t>Staff and Diversity Networks: </w:t>
      </w:r>
      <w:r w:rsidRPr="00795E10">
        <w:rPr>
          <w:rFonts w:hint="cs"/>
        </w:rPr>
        <w:t>Centred on shared identities (e.g., race, gender, disability, sexual orientation), these promote inclusion, equity, and support. Known as Staff Networks in the UK Civil Service (e.g., Civil Service Race Forum), they may also be called Affinity Networks or Employee Resource Groups (ERGs). Operating within or across departments, they often have senior sponsors to amplify their impact.</w:t>
      </w:r>
    </w:p>
    <w:p w14:paraId="07F55CB6" w14:textId="77777777" w:rsidR="00795E10" w:rsidRPr="00795E10" w:rsidRDefault="00795E10" w:rsidP="00795E10">
      <w:pPr>
        <w:pStyle w:val="BodyTextNoSpacing"/>
        <w:numPr>
          <w:ilvl w:val="0"/>
          <w:numId w:val="23"/>
        </w:numPr>
      </w:pPr>
      <w:r w:rsidRPr="00795E10">
        <w:rPr>
          <w:rFonts w:hint="cs"/>
          <w:b/>
          <w:bCs/>
        </w:rPr>
        <w:lastRenderedPageBreak/>
        <w:t>Communities of Practice: </w:t>
      </w:r>
      <w:r w:rsidRPr="00795E10">
        <w:rPr>
          <w:rFonts w:hint="cs"/>
        </w:rPr>
        <w:t>These groups unite individuals with common interests or skills, such as data science, artificial intelligence, or low/no-code development. They share knowledge, experience, and best practices, fostering cross-departmental learning and innovation (e.g., AI Community of Practice).</w:t>
      </w:r>
    </w:p>
    <w:p w14:paraId="6AF279AC" w14:textId="77777777" w:rsidR="00795E10" w:rsidRPr="00795E10" w:rsidRDefault="00795E10" w:rsidP="00795E10">
      <w:pPr>
        <w:pStyle w:val="BodyTextNoSpacing"/>
        <w:numPr>
          <w:ilvl w:val="0"/>
          <w:numId w:val="23"/>
        </w:numPr>
      </w:pPr>
      <w:r w:rsidRPr="00795E10">
        <w:rPr>
          <w:rFonts w:hint="cs"/>
          <w:b/>
          <w:bCs/>
        </w:rPr>
        <w:t>Profession Communities: </w:t>
      </w:r>
      <w:r w:rsidRPr="00795E10">
        <w:rPr>
          <w:rFonts w:hint="cs"/>
        </w:rPr>
        <w:t>Specific to Civil Service professions like policy, digital, project delivery, or operational delivery, these communities act as specialised Communities of Practice. They focus on developing capabilities, setting standards, and sharing profession-specific knowledge (e.g., Government Digital &amp; Data Profession).</w:t>
      </w:r>
    </w:p>
    <w:p w14:paraId="7332A73A" w14:textId="77777777" w:rsidR="00795E10" w:rsidRPr="00795E10" w:rsidRDefault="00795E10" w:rsidP="00795E10">
      <w:pPr>
        <w:pStyle w:val="BodyTextNoSpacing"/>
      </w:pPr>
      <w:r w:rsidRPr="00795E10">
        <w:rPr>
          <w:rFonts w:hint="cs"/>
        </w:rPr>
        <w:t>​</w:t>
      </w:r>
    </w:p>
    <w:p w14:paraId="1C79ADBB" w14:textId="51822928" w:rsidR="00795E10" w:rsidRPr="00795E10" w:rsidRDefault="00795E10" w:rsidP="00795E10">
      <w:pPr>
        <w:pStyle w:val="BodyTextNoSpacing"/>
      </w:pPr>
      <w:r w:rsidRPr="00795E10">
        <w:rPr>
          <w:rFonts w:hint="cs"/>
        </w:rPr>
        <w:t xml:space="preserve">Supported by secure platforms and tools, such as those provided by </w:t>
      </w:r>
      <w:proofErr w:type="spellStart"/>
      <w:r w:rsidRPr="00795E10">
        <w:rPr>
          <w:rFonts w:hint="cs"/>
        </w:rPr>
        <w:t>XGov</w:t>
      </w:r>
      <w:proofErr w:type="spellEnd"/>
      <w:r w:rsidRPr="00795E10">
        <w:rPr>
          <w:rFonts w:hint="cs"/>
        </w:rPr>
        <w:t xml:space="preserve"> or other providers, these networks enable seamless online and in-person engagement, ensuring meaningful collaboration.</w:t>
      </w:r>
    </w:p>
    <w:p w14:paraId="030A926A" w14:textId="77777777" w:rsidR="00795E10" w:rsidRPr="00E16571" w:rsidRDefault="00795E10" w:rsidP="00CB5D3E">
      <w:pPr>
        <w:pStyle w:val="Heading1Numbered"/>
        <w:rPr>
          <w:color w:val="004689" w:themeColor="accent1" w:themeShade="BF"/>
        </w:rPr>
      </w:pPr>
      <w:r w:rsidRPr="00E16571">
        <w:rPr>
          <w:rFonts w:hint="cs"/>
          <w:color w:val="004689" w:themeColor="accent1" w:themeShade="BF"/>
        </w:rPr>
        <w:t>Steps to Create a Network​​​</w:t>
      </w:r>
    </w:p>
    <w:p w14:paraId="479F97D1" w14:textId="77777777" w:rsidR="00795E10" w:rsidRPr="00795E10" w:rsidRDefault="00795E10" w:rsidP="00795E10">
      <w:pPr>
        <w:pStyle w:val="BodyTextNoSpacing"/>
      </w:pPr>
      <w:r w:rsidRPr="00795E10">
        <w:rPr>
          <w:rFonts w:hint="cs"/>
        </w:rPr>
        <w:t xml:space="preserve">Establishing a successful Civil Service network requires a structured approach to foster collaboration, inclusion, and impact. Leveraging secure tools and platforms, such as those offered by </w:t>
      </w:r>
      <w:proofErr w:type="spellStart"/>
      <w:r w:rsidRPr="00795E10">
        <w:rPr>
          <w:rFonts w:hint="cs"/>
        </w:rPr>
        <w:t>XGov</w:t>
      </w:r>
      <w:proofErr w:type="spellEnd"/>
      <w:r w:rsidRPr="00795E10">
        <w:rPr>
          <w:rFonts w:hint="cs"/>
        </w:rPr>
        <w:t xml:space="preserve"> or alternatives, networks can deliver lasting value. The following eight steps summarise the process, helping networks avoid pitfalls such as overemphasising technology, assuming automatic engagement, or neglecting ongoing management:</w:t>
      </w:r>
    </w:p>
    <w:p w14:paraId="50900651" w14:textId="77777777" w:rsidR="00795E10" w:rsidRPr="00795E10" w:rsidRDefault="00795E10" w:rsidP="00795E10">
      <w:pPr>
        <w:pStyle w:val="BodyTextNoSpacing"/>
      </w:pPr>
      <w:r w:rsidRPr="00795E10">
        <w:rPr>
          <w:rFonts w:hint="cs"/>
        </w:rPr>
        <w:t>​​</w:t>
      </w:r>
    </w:p>
    <w:p w14:paraId="404F36A7" w14:textId="77777777" w:rsidR="00795E10" w:rsidRPr="00795E10" w:rsidRDefault="00795E10" w:rsidP="00795E10">
      <w:pPr>
        <w:pStyle w:val="BodyTextNoSpacing"/>
        <w:numPr>
          <w:ilvl w:val="0"/>
          <w:numId w:val="24"/>
        </w:numPr>
      </w:pPr>
      <w:r w:rsidRPr="00795E10">
        <w:rPr>
          <w:rFonts w:hint="cs"/>
          <w:b/>
          <w:bCs/>
        </w:rPr>
        <w:t>Define Purpose and Scope: </w:t>
      </w:r>
      <w:r w:rsidRPr="00795E10">
        <w:rPr>
          <w:rFonts w:hint="cs"/>
        </w:rPr>
        <w:t>Networks clarify their goal, such as supporting digital skills or diversity, and set measurable objectives with a concise mission statement, using available templates for guidance.</w:t>
      </w:r>
    </w:p>
    <w:p w14:paraId="39F08DB8" w14:textId="77777777" w:rsidR="00795E10" w:rsidRPr="00795E10" w:rsidRDefault="00795E10" w:rsidP="00795E10">
      <w:pPr>
        <w:pStyle w:val="BodyTextNoSpacing"/>
        <w:numPr>
          <w:ilvl w:val="0"/>
          <w:numId w:val="24"/>
        </w:numPr>
      </w:pPr>
      <w:r w:rsidRPr="00795E10">
        <w:rPr>
          <w:rFonts w:hint="cs"/>
          <w:b/>
          <w:bCs/>
        </w:rPr>
        <w:t>Identify and Engage Stakeholders: </w:t>
      </w:r>
      <w:r w:rsidRPr="00795E10">
        <w:rPr>
          <w:rFonts w:hint="cs"/>
        </w:rPr>
        <w:t>Networks secure senior sponsorship, engage potential members, and involve external partners, with streamlined sign-up processes simplifying onboarding.</w:t>
      </w:r>
    </w:p>
    <w:p w14:paraId="5C7998A5" w14:textId="77777777" w:rsidR="00795E10" w:rsidRPr="00795E10" w:rsidRDefault="00795E10" w:rsidP="00795E10">
      <w:pPr>
        <w:pStyle w:val="BodyTextNoSpacing"/>
        <w:numPr>
          <w:ilvl w:val="0"/>
          <w:numId w:val="24"/>
        </w:numPr>
      </w:pPr>
      <w:r w:rsidRPr="00795E10">
        <w:rPr>
          <w:rFonts w:hint="cs"/>
          <w:b/>
          <w:bCs/>
        </w:rPr>
        <w:t>Set Up Governance and Leadership: </w:t>
      </w:r>
      <w:r w:rsidRPr="00795E10">
        <w:rPr>
          <w:rFonts w:hint="cs"/>
        </w:rPr>
        <w:t>Networks appoint leaders, form a steering group, and draft a charter aligned with Civil Service standards, supported by tools for communication and role tracking.</w:t>
      </w:r>
    </w:p>
    <w:p w14:paraId="3FE1D2C0" w14:textId="77777777" w:rsidR="00795E10" w:rsidRPr="00795E10" w:rsidRDefault="00795E10" w:rsidP="00795E10">
      <w:pPr>
        <w:pStyle w:val="BodyTextNoSpacing"/>
        <w:numPr>
          <w:ilvl w:val="0"/>
          <w:numId w:val="24"/>
        </w:numPr>
      </w:pPr>
      <w:r w:rsidRPr="00795E10">
        <w:rPr>
          <w:rFonts w:hint="cs"/>
          <w:b/>
          <w:bCs/>
        </w:rPr>
        <w:t>Recruit Members: </w:t>
      </w:r>
      <w:r w:rsidRPr="00795E10">
        <w:rPr>
          <w:rFonts w:hint="cs"/>
        </w:rPr>
        <w:t>Networks build a diverse membership base through automated sign-ups, personal invitations, and launch events, ensuring inclusivity across grades and regions.</w:t>
      </w:r>
    </w:p>
    <w:p w14:paraId="555EDD4D" w14:textId="77777777" w:rsidR="00795E10" w:rsidRPr="00795E10" w:rsidRDefault="00795E10" w:rsidP="00795E10">
      <w:pPr>
        <w:pStyle w:val="BodyTextNoSpacing"/>
        <w:numPr>
          <w:ilvl w:val="0"/>
          <w:numId w:val="24"/>
        </w:numPr>
      </w:pPr>
      <w:r w:rsidRPr="00795E10">
        <w:rPr>
          <w:rFonts w:hint="cs"/>
          <w:b/>
          <w:bCs/>
        </w:rPr>
        <w:t>Plan and Execute Activities:</w:t>
      </w:r>
      <w:r w:rsidRPr="00795E10">
        <w:rPr>
          <w:rFonts w:hint="cs"/>
        </w:rPr>
        <w:t> Networks develop a programme of workshops, webinars, and projects, using platforms for scheduling, resource sharing, and hybrid events.</w:t>
      </w:r>
    </w:p>
    <w:p w14:paraId="335CACBD" w14:textId="77777777" w:rsidR="00795E10" w:rsidRPr="00795E10" w:rsidRDefault="00795E10" w:rsidP="00795E10">
      <w:pPr>
        <w:pStyle w:val="BodyTextNoSpacing"/>
        <w:numPr>
          <w:ilvl w:val="0"/>
          <w:numId w:val="24"/>
        </w:numPr>
      </w:pPr>
      <w:r w:rsidRPr="00795E10">
        <w:rPr>
          <w:rFonts w:hint="cs"/>
          <w:b/>
          <w:bCs/>
        </w:rPr>
        <w:lastRenderedPageBreak/>
        <w:t>Leverage Tools and Platforms: </w:t>
      </w:r>
      <w:r w:rsidRPr="00795E10">
        <w:rPr>
          <w:rFonts w:hint="cs"/>
        </w:rPr>
        <w:t>Networks utilise secure tools—such as automated sign-ups, communication channels, and analytics—to streamline operations and enhance engagement.</w:t>
      </w:r>
    </w:p>
    <w:p w14:paraId="055B995E" w14:textId="77777777" w:rsidR="00795E10" w:rsidRPr="00795E10" w:rsidRDefault="00795E10" w:rsidP="00795E10">
      <w:pPr>
        <w:pStyle w:val="BodyTextNoSpacing"/>
        <w:numPr>
          <w:ilvl w:val="0"/>
          <w:numId w:val="24"/>
        </w:numPr>
      </w:pPr>
      <w:r w:rsidRPr="00795E10">
        <w:rPr>
          <w:rFonts w:hint="cs"/>
          <w:b/>
          <w:bCs/>
        </w:rPr>
        <w:t>Measure Success and Impact: </w:t>
      </w:r>
      <w:r w:rsidRPr="00795E10">
        <w:rPr>
          <w:rFonts w:hint="cs"/>
        </w:rPr>
        <w:t>Networks track metrics like membership growth and satisfaction, using analytics to demonstrate value and refine strategies.</w:t>
      </w:r>
    </w:p>
    <w:p w14:paraId="2617624C" w14:textId="77777777" w:rsidR="00795E10" w:rsidRPr="00795E10" w:rsidRDefault="00795E10" w:rsidP="00795E10">
      <w:pPr>
        <w:pStyle w:val="BodyTextNoSpacing"/>
        <w:numPr>
          <w:ilvl w:val="0"/>
          <w:numId w:val="24"/>
        </w:numPr>
      </w:pPr>
      <w:r w:rsidRPr="00795E10">
        <w:rPr>
          <w:rFonts w:hint="cs"/>
          <w:b/>
          <w:bCs/>
        </w:rPr>
        <w:t>Sustain and Grow the Network: </w:t>
      </w:r>
      <w:r w:rsidRPr="00795E10">
        <w:rPr>
          <w:rFonts w:hint="cs"/>
        </w:rPr>
        <w:t>Networks rotate leadership, expand scope thoughtfully, and align with Civil Service priorities, ensuring long-term resilience.</w:t>
      </w:r>
    </w:p>
    <w:p w14:paraId="6A22CB75" w14:textId="77777777" w:rsidR="00795E10" w:rsidRPr="00795E10" w:rsidRDefault="00795E10" w:rsidP="00795E10">
      <w:pPr>
        <w:pStyle w:val="BodyTextNoSpacing"/>
      </w:pPr>
      <w:r w:rsidRPr="00795E10">
        <w:rPr>
          <w:rFonts w:hint="cs"/>
        </w:rPr>
        <w:t>​</w:t>
      </w:r>
    </w:p>
    <w:p w14:paraId="760A6EA8" w14:textId="420191BE" w:rsidR="00795E10" w:rsidRPr="00795E10" w:rsidRDefault="00795E10" w:rsidP="00795E10">
      <w:pPr>
        <w:pStyle w:val="BodyTextNoSpacing"/>
      </w:pPr>
      <w:r w:rsidRPr="00795E10">
        <w:rPr>
          <w:rFonts w:hint="cs"/>
        </w:rPr>
        <w:t>Integration with tools like MS Teams enhances productivity, enabling seamless collaboration. By prioritising relationships and active engagement, networks can flourish.</w:t>
      </w:r>
    </w:p>
    <w:p w14:paraId="09442868" w14:textId="77777777" w:rsidR="00795E10" w:rsidRPr="00E16571" w:rsidRDefault="00795E10" w:rsidP="00270B75">
      <w:pPr>
        <w:pStyle w:val="Heading1"/>
        <w:rPr>
          <w:color w:val="004689" w:themeColor="accent1" w:themeShade="BF"/>
        </w:rPr>
      </w:pPr>
      <w:bookmarkStart w:id="0" w:name="_Avoiding_Common_Pitfalls​"/>
      <w:bookmarkEnd w:id="0"/>
      <w:r w:rsidRPr="00E16571">
        <w:rPr>
          <w:rFonts w:hint="cs"/>
          <w:color w:val="004689" w:themeColor="accent1" w:themeShade="BF"/>
        </w:rPr>
        <w:t>Avoiding Common Pitfalls​</w:t>
      </w:r>
    </w:p>
    <w:p w14:paraId="16CEDD8C" w14:textId="77777777" w:rsidR="00795E10" w:rsidRPr="00795E10" w:rsidRDefault="00795E10" w:rsidP="00795E10">
      <w:pPr>
        <w:pStyle w:val="BodyTextNoSpacing"/>
      </w:pPr>
      <w:r w:rsidRPr="00795E10">
        <w:rPr>
          <w:rFonts w:hint="cs"/>
        </w:rPr>
        <w:t>Before embarking on network creation, networks must avoid common mistakes that can derail success:</w:t>
      </w:r>
    </w:p>
    <w:p w14:paraId="19160D71" w14:textId="77777777" w:rsidR="00795E10" w:rsidRPr="00795E10" w:rsidRDefault="00795E10" w:rsidP="00795E10">
      <w:pPr>
        <w:pStyle w:val="BodyTextNoSpacing"/>
      </w:pPr>
      <w:r w:rsidRPr="00795E10">
        <w:rPr>
          <w:rFonts w:hint="cs"/>
        </w:rPr>
        <w:t>​</w:t>
      </w:r>
    </w:p>
    <w:p w14:paraId="7E0E69C2" w14:textId="77777777" w:rsidR="00795E10" w:rsidRPr="00795E10" w:rsidRDefault="00795E10" w:rsidP="00795E10">
      <w:pPr>
        <w:pStyle w:val="BodyTextNoSpacing"/>
        <w:numPr>
          <w:ilvl w:val="0"/>
          <w:numId w:val="25"/>
        </w:numPr>
      </w:pPr>
      <w:r w:rsidRPr="00795E10">
        <w:rPr>
          <w:rFonts w:hint="cs"/>
          <w:b/>
          <w:bCs/>
        </w:rPr>
        <w:t>Overemphasising Technology: </w:t>
      </w:r>
      <w:r w:rsidRPr="00795E10">
        <w:rPr>
          <w:rFonts w:hint="cs"/>
        </w:rPr>
        <w:t>While platforms are important, starting with tech can distract from building relationships. With robust tools available, network leaders can focus on people from day one.</w:t>
      </w:r>
    </w:p>
    <w:p w14:paraId="09FC4326" w14:textId="77777777" w:rsidR="00795E10" w:rsidRPr="00795E10" w:rsidRDefault="00795E10" w:rsidP="00795E10">
      <w:pPr>
        <w:pStyle w:val="BodyTextNoSpacing"/>
        <w:numPr>
          <w:ilvl w:val="0"/>
          <w:numId w:val="25"/>
        </w:numPr>
      </w:pPr>
      <w:r w:rsidRPr="00795E10">
        <w:rPr>
          <w:rFonts w:hint="cs"/>
          <w:b/>
          <w:bCs/>
        </w:rPr>
        <w:t>Assuming Automatic Engagement: </w:t>
      </w:r>
      <w:r w:rsidRPr="00795E10">
        <w:rPr>
          <w:rFonts w:hint="cs"/>
        </w:rPr>
        <w:t>Launching a network does not guarantee participation. Active recruitment, personal invitations, and compelling activities are essential, supported by efficient sign-up processes.</w:t>
      </w:r>
    </w:p>
    <w:p w14:paraId="2DA8AC19" w14:textId="77777777" w:rsidR="00795E10" w:rsidRPr="00795E10" w:rsidRDefault="00795E10" w:rsidP="00795E10">
      <w:pPr>
        <w:pStyle w:val="BodyTextNoSpacing"/>
        <w:numPr>
          <w:ilvl w:val="0"/>
          <w:numId w:val="25"/>
        </w:numPr>
      </w:pPr>
      <w:r w:rsidRPr="00795E10">
        <w:rPr>
          <w:rFonts w:hint="cs"/>
          <w:b/>
          <w:bCs/>
        </w:rPr>
        <w:t>Neglecting Ongoing Management: </w:t>
      </w:r>
      <w:r w:rsidRPr="00795E10">
        <w:rPr>
          <w:rFonts w:hint="cs"/>
        </w:rPr>
        <w:t>Networks require continuous nurturing. Regular engagement, updates, and adaptation are key to maintaining momentum.</w:t>
      </w:r>
    </w:p>
    <w:p w14:paraId="3ADF03C3" w14:textId="77777777" w:rsidR="00795E10" w:rsidRPr="00795E10" w:rsidRDefault="00795E10" w:rsidP="00795E10">
      <w:pPr>
        <w:pStyle w:val="BodyTextNoSpacing"/>
      </w:pPr>
      <w:r w:rsidRPr="00795E10">
        <w:rPr>
          <w:rFonts w:hint="cs"/>
        </w:rPr>
        <w:t>​</w:t>
      </w:r>
    </w:p>
    <w:p w14:paraId="54857D35" w14:textId="19B50B8C" w:rsidR="00795E10" w:rsidRPr="00795E10" w:rsidRDefault="00795E10" w:rsidP="00795E10">
      <w:pPr>
        <w:pStyle w:val="BodyTextNoSpacing"/>
      </w:pPr>
      <w:r w:rsidRPr="00795E10">
        <w:rPr>
          <w:rFonts w:hint="cs"/>
        </w:rPr>
        <w:t>By addressing these pitfalls, network creators establish a strong foundation for success.</w:t>
      </w:r>
    </w:p>
    <w:p w14:paraId="202145C7" w14:textId="77777777" w:rsidR="00795E10" w:rsidRPr="00E16571" w:rsidRDefault="00795E10" w:rsidP="00270B75">
      <w:pPr>
        <w:pStyle w:val="Heading1"/>
        <w:rPr>
          <w:color w:val="004689" w:themeColor="accent1" w:themeShade="BF"/>
        </w:rPr>
      </w:pPr>
      <w:bookmarkStart w:id="1" w:name="_Step_1:_Defining"/>
      <w:bookmarkEnd w:id="1"/>
      <w:r w:rsidRPr="00E16571">
        <w:rPr>
          <w:rFonts w:hint="cs"/>
          <w:color w:val="004689" w:themeColor="accent1" w:themeShade="BF"/>
        </w:rPr>
        <w:t>Step 1: Defining Your Purpose and Scope​</w:t>
      </w:r>
    </w:p>
    <w:p w14:paraId="377EAFDF" w14:textId="77777777" w:rsidR="00795E10" w:rsidRPr="00795E10" w:rsidRDefault="00795E10" w:rsidP="00795E10">
      <w:pPr>
        <w:pStyle w:val="BodyTextNoSpacing"/>
      </w:pPr>
      <w:r w:rsidRPr="00795E10">
        <w:rPr>
          <w:rFonts w:hint="cs"/>
        </w:rPr>
        <w:t>The first step involves establishing a clear and compelling purpose to guide network activities.</w:t>
      </w:r>
    </w:p>
    <w:p w14:paraId="122DC9EB" w14:textId="77777777" w:rsidR="00795E10" w:rsidRPr="00795E10" w:rsidRDefault="00795E10" w:rsidP="00795E10">
      <w:pPr>
        <w:pStyle w:val="BodyTextNoSpacing"/>
      </w:pPr>
      <w:r w:rsidRPr="00795E10">
        <w:rPr>
          <w:rFonts w:hint="cs"/>
        </w:rPr>
        <w:t>​</w:t>
      </w:r>
    </w:p>
    <w:p w14:paraId="01A7EFED" w14:textId="77777777" w:rsidR="00795E10" w:rsidRPr="00795E10" w:rsidRDefault="00795E10" w:rsidP="00795E10">
      <w:pPr>
        <w:pStyle w:val="BodyTextNoSpacing"/>
        <w:numPr>
          <w:ilvl w:val="0"/>
          <w:numId w:val="26"/>
        </w:numPr>
      </w:pPr>
      <w:r w:rsidRPr="00795E10">
        <w:rPr>
          <w:rFonts w:hint="cs"/>
          <w:b/>
          <w:bCs/>
        </w:rPr>
        <w:t>Identify the Need: </w:t>
      </w:r>
      <w:r w:rsidRPr="00795E10">
        <w:rPr>
          <w:rFonts w:hint="cs"/>
        </w:rPr>
        <w:t>Networks determine the problem or opportunity addressed, such as gaps in mental health support, under-represented groups, or coordination on net zero targets.</w:t>
      </w:r>
    </w:p>
    <w:p w14:paraId="22AC0960" w14:textId="77777777" w:rsidR="00795E10" w:rsidRPr="00795E10" w:rsidRDefault="00795E10" w:rsidP="00795E10">
      <w:pPr>
        <w:pStyle w:val="BodyTextNoSpacing"/>
        <w:numPr>
          <w:ilvl w:val="0"/>
          <w:numId w:val="26"/>
        </w:numPr>
      </w:pPr>
      <w:r w:rsidRPr="00795E10">
        <w:rPr>
          <w:rFonts w:hint="cs"/>
          <w:b/>
          <w:bCs/>
        </w:rPr>
        <w:t>Set Specific Goals: </w:t>
      </w:r>
      <w:r w:rsidRPr="00795E10">
        <w:rPr>
          <w:rFonts w:hint="cs"/>
        </w:rPr>
        <w:t>Networks define success metrics, such as hosting quarterly webinars, developing joint guidance, or increasing engagement by 20%.</w:t>
      </w:r>
    </w:p>
    <w:p w14:paraId="3CF07D25" w14:textId="77777777" w:rsidR="00795E10" w:rsidRPr="00795E10" w:rsidRDefault="00795E10" w:rsidP="00795E10">
      <w:pPr>
        <w:pStyle w:val="BodyTextNoSpacing"/>
        <w:numPr>
          <w:ilvl w:val="0"/>
          <w:numId w:val="26"/>
        </w:numPr>
      </w:pPr>
      <w:r w:rsidRPr="00795E10">
        <w:rPr>
          <w:rFonts w:hint="cs"/>
          <w:b/>
          <w:bCs/>
        </w:rPr>
        <w:t>Determine the Scope: </w:t>
      </w:r>
      <w:r w:rsidRPr="00795E10">
        <w:rPr>
          <w:rFonts w:hint="cs"/>
        </w:rPr>
        <w:t>Networks specify their audience (e.g., all civil servants, specific grades, or departments) and boundaries to avoid scope creep.</w:t>
      </w:r>
    </w:p>
    <w:p w14:paraId="70FDCE8A" w14:textId="77777777" w:rsidR="00795E10" w:rsidRPr="00795E10" w:rsidRDefault="00795E10" w:rsidP="00795E10">
      <w:pPr>
        <w:pStyle w:val="BodyTextNoSpacing"/>
        <w:numPr>
          <w:ilvl w:val="0"/>
          <w:numId w:val="26"/>
        </w:numPr>
      </w:pPr>
      <w:r w:rsidRPr="00795E10">
        <w:rPr>
          <w:rFonts w:hint="cs"/>
          <w:b/>
          <w:bCs/>
        </w:rPr>
        <w:lastRenderedPageBreak/>
        <w:t>Document the Mission: </w:t>
      </w:r>
      <w:r w:rsidRPr="00795E10">
        <w:rPr>
          <w:rFonts w:hint="cs"/>
        </w:rPr>
        <w:t>Networks create a concise mission statement, such as “To connect procurement leads for improved contract outcomes,” for sharing with members and stakeholders.</w:t>
      </w:r>
    </w:p>
    <w:p w14:paraId="53E98169" w14:textId="77777777" w:rsidR="00795E10" w:rsidRPr="00795E10" w:rsidRDefault="00795E10" w:rsidP="00795E10">
      <w:pPr>
        <w:pStyle w:val="BodyTextNoSpacing"/>
      </w:pPr>
      <w:r w:rsidRPr="00795E10">
        <w:rPr>
          <w:rFonts w:hint="cs"/>
        </w:rPr>
        <w:t>​</w:t>
      </w:r>
    </w:p>
    <w:p w14:paraId="3C50D0A9" w14:textId="08AAFD6A" w:rsidR="00795E10" w:rsidRPr="00795E10" w:rsidRDefault="00795E10" w:rsidP="00795E10">
      <w:pPr>
        <w:pStyle w:val="BodyTextNoSpacing"/>
      </w:pPr>
      <w:r w:rsidRPr="00795E10">
        <w:rPr>
          <w:rFonts w:hint="cs"/>
        </w:rPr>
        <w:t xml:space="preserve">Templates for mission statements and </w:t>
      </w:r>
      <w:proofErr w:type="gramStart"/>
      <w:r w:rsidRPr="00795E10">
        <w:rPr>
          <w:rFonts w:hint="cs"/>
        </w:rPr>
        <w:t>goal-setting</w:t>
      </w:r>
      <w:proofErr w:type="gramEnd"/>
      <w:r w:rsidRPr="00795E10">
        <w:rPr>
          <w:rFonts w:hint="cs"/>
        </w:rPr>
        <w:t xml:space="preserve">, available through platforms like </w:t>
      </w:r>
      <w:proofErr w:type="spellStart"/>
      <w:r w:rsidRPr="00795E10">
        <w:rPr>
          <w:rFonts w:hint="cs"/>
        </w:rPr>
        <w:t>XGov</w:t>
      </w:r>
      <w:proofErr w:type="spellEnd"/>
      <w:r w:rsidRPr="00795E10">
        <w:rPr>
          <w:rFonts w:hint="cs"/>
        </w:rPr>
        <w:t>, ensure clarity from the outset.</w:t>
      </w:r>
    </w:p>
    <w:p w14:paraId="0361C960" w14:textId="77777777" w:rsidR="00795E10" w:rsidRPr="00E16571" w:rsidRDefault="00795E10" w:rsidP="00270B75">
      <w:pPr>
        <w:pStyle w:val="Heading1"/>
        <w:rPr>
          <w:color w:val="004689" w:themeColor="accent1" w:themeShade="BF"/>
        </w:rPr>
      </w:pPr>
      <w:bookmarkStart w:id="2" w:name="_Step_2:_Identifying"/>
      <w:bookmarkEnd w:id="2"/>
      <w:r w:rsidRPr="00E16571">
        <w:rPr>
          <w:rFonts w:hint="cs"/>
          <w:color w:val="004689" w:themeColor="accent1" w:themeShade="BF"/>
        </w:rPr>
        <w:t>Step 2: Identifying and Engaging Stakeholders​</w:t>
      </w:r>
    </w:p>
    <w:p w14:paraId="59772384" w14:textId="77777777" w:rsidR="00795E10" w:rsidRPr="00795E10" w:rsidRDefault="00795E10" w:rsidP="00795E10">
      <w:pPr>
        <w:pStyle w:val="BodyTextNoSpacing"/>
      </w:pPr>
      <w:r w:rsidRPr="00795E10">
        <w:rPr>
          <w:rFonts w:hint="cs"/>
        </w:rPr>
        <w:t>Successful networks secure buy-in from key stakeholders, including senior leaders, potential members, and external partners.</w:t>
      </w:r>
    </w:p>
    <w:p w14:paraId="4A9A6F45" w14:textId="77777777" w:rsidR="00795E10" w:rsidRPr="00795E10" w:rsidRDefault="00795E10" w:rsidP="00795E10">
      <w:pPr>
        <w:pStyle w:val="BodyTextNoSpacing"/>
      </w:pPr>
      <w:r w:rsidRPr="00795E10">
        <w:rPr>
          <w:rFonts w:hint="cs"/>
        </w:rPr>
        <w:t>​</w:t>
      </w:r>
    </w:p>
    <w:p w14:paraId="21AB8E9F" w14:textId="77777777" w:rsidR="00795E10" w:rsidRPr="00795E10" w:rsidRDefault="00795E10" w:rsidP="00795E10">
      <w:pPr>
        <w:pStyle w:val="BodyTextNoSpacing"/>
        <w:numPr>
          <w:ilvl w:val="0"/>
          <w:numId w:val="27"/>
        </w:numPr>
      </w:pPr>
      <w:r w:rsidRPr="00795E10">
        <w:rPr>
          <w:rFonts w:hint="cs"/>
          <w:b/>
          <w:bCs/>
        </w:rPr>
        <w:t>Secure Senior Sponsorship: </w:t>
      </w:r>
      <w:r w:rsidRPr="00795E10">
        <w:rPr>
          <w:rFonts w:hint="cs"/>
        </w:rPr>
        <w:t>A senior civil servant, such as a Director General, lends credibility, provides resources, and navigates bureaucratic challenges. Platforms can facilitate introductions.</w:t>
      </w:r>
    </w:p>
    <w:p w14:paraId="4D8B3A76" w14:textId="77777777" w:rsidR="00795E10" w:rsidRPr="00795E10" w:rsidRDefault="00795E10" w:rsidP="00795E10">
      <w:pPr>
        <w:pStyle w:val="BodyTextNoSpacing"/>
        <w:numPr>
          <w:ilvl w:val="0"/>
          <w:numId w:val="27"/>
        </w:numPr>
      </w:pPr>
      <w:r w:rsidRPr="00795E10">
        <w:rPr>
          <w:rFonts w:hint="cs"/>
          <w:b/>
          <w:bCs/>
        </w:rPr>
        <w:t>Engage Potential Members: </w:t>
      </w:r>
      <w:r w:rsidRPr="00795E10">
        <w:rPr>
          <w:rFonts w:hint="cs"/>
        </w:rPr>
        <w:t>Networks reach out to individuals who would benefit or contribute, using surveys, focus groups, or informal chats to understand needs. Tools enable easy survey distribution and feedback collection.</w:t>
      </w:r>
    </w:p>
    <w:p w14:paraId="714E8C64" w14:textId="77777777" w:rsidR="00795E10" w:rsidRPr="00795E10" w:rsidRDefault="00795E10" w:rsidP="00795E10">
      <w:pPr>
        <w:pStyle w:val="BodyTextNoSpacing"/>
        <w:numPr>
          <w:ilvl w:val="0"/>
          <w:numId w:val="27"/>
        </w:numPr>
      </w:pPr>
      <w:r w:rsidRPr="00795E10">
        <w:rPr>
          <w:rFonts w:hint="cs"/>
          <w:b/>
          <w:bCs/>
        </w:rPr>
        <w:t>Map External Partners: </w:t>
      </w:r>
      <w:r w:rsidRPr="00795E10">
        <w:rPr>
          <w:rFonts w:hint="cs"/>
        </w:rPr>
        <w:t>For broader reach, networks collaborate with charities, industry bodies, or academic institutions, with platforms managing communications.</w:t>
      </w:r>
    </w:p>
    <w:p w14:paraId="6D6CDC20" w14:textId="77777777" w:rsidR="00795E10" w:rsidRPr="00795E10" w:rsidRDefault="00795E10" w:rsidP="00795E10">
      <w:pPr>
        <w:pStyle w:val="BodyTextNoSpacing"/>
        <w:numPr>
          <w:ilvl w:val="0"/>
          <w:numId w:val="27"/>
        </w:numPr>
      </w:pPr>
      <w:r w:rsidRPr="00795E10">
        <w:rPr>
          <w:rFonts w:hint="cs"/>
          <w:b/>
          <w:bCs/>
        </w:rPr>
        <w:t>Leverage Automated Sign-Ups: </w:t>
      </w:r>
      <w:r w:rsidRPr="00795E10">
        <w:rPr>
          <w:rFonts w:hint="cs"/>
        </w:rPr>
        <w:t>Automated sign-up processes allow members to join effortlessly, reducing barriers and encouraging early engagement. Networks promote sign-up links through events, articles, intranets or newsletters.</w:t>
      </w:r>
    </w:p>
    <w:p w14:paraId="0445A4F3" w14:textId="77777777" w:rsidR="00795E10" w:rsidRPr="00795E10" w:rsidRDefault="00795E10" w:rsidP="00795E10">
      <w:pPr>
        <w:pStyle w:val="BodyTextNoSpacing"/>
      </w:pPr>
      <w:r w:rsidRPr="00795E10">
        <w:rPr>
          <w:rFonts w:hint="cs"/>
        </w:rPr>
        <w:t>​</w:t>
      </w:r>
    </w:p>
    <w:p w14:paraId="672809C0" w14:textId="7DC61931" w:rsidR="00795E10" w:rsidRPr="00795E10" w:rsidRDefault="00795E10" w:rsidP="00795E10">
      <w:pPr>
        <w:pStyle w:val="BodyTextNoSpacing"/>
      </w:pPr>
      <w:r w:rsidRPr="00795E10">
        <w:rPr>
          <w:rFonts w:hint="cs"/>
        </w:rPr>
        <w:t>This step ensures networks have the support and participation needed to thrive.</w:t>
      </w:r>
    </w:p>
    <w:p w14:paraId="060AE9B0" w14:textId="77777777" w:rsidR="00795E10" w:rsidRPr="00E16571" w:rsidRDefault="00795E10" w:rsidP="00855306">
      <w:pPr>
        <w:pStyle w:val="Heading1"/>
        <w:rPr>
          <w:color w:val="004689" w:themeColor="accent1" w:themeShade="BF"/>
        </w:rPr>
      </w:pPr>
      <w:bookmarkStart w:id="3" w:name="_Step_3:_Setting"/>
      <w:bookmarkEnd w:id="3"/>
      <w:r w:rsidRPr="00E16571">
        <w:rPr>
          <w:rFonts w:hint="cs"/>
          <w:color w:val="004689" w:themeColor="accent1" w:themeShade="BF"/>
        </w:rPr>
        <w:t>Step 3: Setting Up Governance and Leadership​</w:t>
      </w:r>
    </w:p>
    <w:p w14:paraId="6BB3BDBB" w14:textId="77777777" w:rsidR="00795E10" w:rsidRPr="00795E10" w:rsidRDefault="00795E10" w:rsidP="00795E10">
      <w:pPr>
        <w:pStyle w:val="BodyTextNoSpacing"/>
      </w:pPr>
      <w:r w:rsidRPr="00795E10">
        <w:rPr>
          <w:rFonts w:hint="cs"/>
        </w:rPr>
        <w:t>Effective governance provides structure, accountability, and clarity for decision-making.</w:t>
      </w:r>
    </w:p>
    <w:p w14:paraId="6982A2FF" w14:textId="77777777" w:rsidR="00795E10" w:rsidRPr="00795E10" w:rsidRDefault="00795E10" w:rsidP="00795E10">
      <w:pPr>
        <w:pStyle w:val="BodyTextNoSpacing"/>
      </w:pPr>
      <w:r w:rsidRPr="00795E10">
        <w:rPr>
          <w:rFonts w:hint="cs"/>
        </w:rPr>
        <w:t>​</w:t>
      </w:r>
    </w:p>
    <w:p w14:paraId="53B3F869" w14:textId="77777777" w:rsidR="00795E10" w:rsidRPr="00795E10" w:rsidRDefault="00795E10" w:rsidP="00795E10">
      <w:pPr>
        <w:pStyle w:val="BodyTextNoSpacing"/>
        <w:numPr>
          <w:ilvl w:val="0"/>
          <w:numId w:val="28"/>
        </w:numPr>
      </w:pPr>
      <w:r w:rsidRPr="00795E10">
        <w:rPr>
          <w:rFonts w:hint="cs"/>
          <w:b/>
          <w:bCs/>
        </w:rPr>
        <w:t>Appoint Leadership: </w:t>
      </w:r>
      <w:r w:rsidRPr="00795E10">
        <w:rPr>
          <w:rFonts w:hint="cs"/>
        </w:rPr>
        <w:t>Networks designate a Network Lead or Chair to steer strategy and a Coordinator for operations, with co-chairs for larger networks. Platforms track leadership roles and facilitate communication.</w:t>
      </w:r>
    </w:p>
    <w:p w14:paraId="3A4DC3F0" w14:textId="77777777" w:rsidR="00795E10" w:rsidRPr="00795E10" w:rsidRDefault="00795E10" w:rsidP="00795E10">
      <w:pPr>
        <w:pStyle w:val="BodyTextNoSpacing"/>
        <w:numPr>
          <w:ilvl w:val="0"/>
          <w:numId w:val="28"/>
        </w:numPr>
      </w:pPr>
      <w:r w:rsidRPr="00795E10">
        <w:rPr>
          <w:rFonts w:hint="cs"/>
          <w:b/>
          <w:bCs/>
        </w:rPr>
        <w:t>Establish a Steering Group: </w:t>
      </w:r>
      <w:r w:rsidRPr="00795E10">
        <w:rPr>
          <w:rFonts w:hint="cs"/>
        </w:rPr>
        <w:t>Networks form a small, diverse group to guide activities and strategy.</w:t>
      </w:r>
    </w:p>
    <w:p w14:paraId="5462A853" w14:textId="77777777" w:rsidR="00795E10" w:rsidRPr="00795E10" w:rsidRDefault="00795E10" w:rsidP="00795E10">
      <w:pPr>
        <w:pStyle w:val="BodyTextNoSpacing"/>
        <w:numPr>
          <w:ilvl w:val="0"/>
          <w:numId w:val="28"/>
        </w:numPr>
      </w:pPr>
      <w:r w:rsidRPr="00795E10">
        <w:rPr>
          <w:rFonts w:hint="cs"/>
          <w:b/>
          <w:bCs/>
        </w:rPr>
        <w:t>Define Roles and Responsibilities: </w:t>
      </w:r>
      <w:r w:rsidRPr="00795E10">
        <w:rPr>
          <w:rFonts w:hint="cs"/>
        </w:rPr>
        <w:t>Networks outline expectations for leaders, members, and sub-groups (e.g., policy working groups), using available templates.</w:t>
      </w:r>
    </w:p>
    <w:p w14:paraId="67E065B2" w14:textId="63D20BA5" w:rsidR="00795E10" w:rsidRPr="00795E10" w:rsidRDefault="00795E10" w:rsidP="00795E10">
      <w:pPr>
        <w:pStyle w:val="BodyTextNoSpacing"/>
        <w:numPr>
          <w:ilvl w:val="0"/>
          <w:numId w:val="28"/>
        </w:numPr>
      </w:pPr>
      <w:r w:rsidRPr="00795E10">
        <w:rPr>
          <w:rFonts w:hint="cs"/>
          <w:b/>
          <w:bCs/>
        </w:rPr>
        <w:lastRenderedPageBreak/>
        <w:t>Create a Charter or Terms of Reference: </w:t>
      </w:r>
      <w:r w:rsidRPr="00795E10">
        <w:rPr>
          <w:rFonts w:hint="cs"/>
        </w:rPr>
        <w:t>Networks draft a document detailing purpose, governance, decision-making processes (e.g., consensus or voting), and ground rules (e.g., confidentiality). </w:t>
      </w:r>
      <w:r w:rsidR="00855306" w:rsidRPr="00795E10">
        <w:rPr>
          <w:rFonts w:hint="cs"/>
        </w:rPr>
        <w:t xml:space="preserve"> </w:t>
      </w:r>
    </w:p>
    <w:p w14:paraId="26AA4CEF" w14:textId="77777777" w:rsidR="00795E10" w:rsidRPr="00795E10" w:rsidRDefault="00795E10" w:rsidP="00795E10">
      <w:pPr>
        <w:pStyle w:val="BodyTextNoSpacing"/>
        <w:numPr>
          <w:ilvl w:val="0"/>
          <w:numId w:val="28"/>
        </w:numPr>
      </w:pPr>
      <w:r w:rsidRPr="00795E10">
        <w:rPr>
          <w:rFonts w:hint="cs"/>
          <w:b/>
          <w:bCs/>
        </w:rPr>
        <w:t>Ensure Compliance: </w:t>
      </w:r>
      <w:r w:rsidRPr="00795E10">
        <w:rPr>
          <w:rFonts w:hint="cs"/>
        </w:rPr>
        <w:t>Networks align governance with Civil Service standards, including the </w:t>
      </w:r>
      <w:hyperlink r:id="rId15" w:tgtFrame="_blank" w:history="1">
        <w:r w:rsidRPr="00795E10">
          <w:rPr>
            <w:rStyle w:val="Hyperlink"/>
            <w:rFonts w:hint="cs"/>
          </w:rPr>
          <w:t>Civil Service Code</w:t>
        </w:r>
      </w:hyperlink>
      <w:r w:rsidRPr="00795E10">
        <w:rPr>
          <w:rFonts w:hint="cs"/>
        </w:rPr>
        <w:t xml:space="preserve">, with guidance from platforms like </w:t>
      </w:r>
      <w:proofErr w:type="spellStart"/>
      <w:r w:rsidRPr="00795E10">
        <w:rPr>
          <w:rFonts w:hint="cs"/>
        </w:rPr>
        <w:t>XGov</w:t>
      </w:r>
      <w:proofErr w:type="spellEnd"/>
      <w:r w:rsidRPr="00795E10">
        <w:rPr>
          <w:rFonts w:hint="cs"/>
        </w:rPr>
        <w:t>.</w:t>
      </w:r>
    </w:p>
    <w:p w14:paraId="6E563C8C" w14:textId="77777777" w:rsidR="00795E10" w:rsidRPr="00795E10" w:rsidRDefault="00795E10" w:rsidP="00795E10">
      <w:pPr>
        <w:pStyle w:val="BodyTextNoSpacing"/>
      </w:pPr>
      <w:r w:rsidRPr="00795E10">
        <w:rPr>
          <w:rFonts w:hint="cs"/>
        </w:rPr>
        <w:t>​</w:t>
      </w:r>
    </w:p>
    <w:p w14:paraId="0D71B330" w14:textId="370B5FBD" w:rsidR="00795E10" w:rsidRPr="00795E10" w:rsidRDefault="00795E10" w:rsidP="00795E10">
      <w:pPr>
        <w:pStyle w:val="BodyTextNoSpacing"/>
      </w:pPr>
      <w:r w:rsidRPr="00795E10">
        <w:rPr>
          <w:rFonts w:hint="cs"/>
        </w:rPr>
        <w:t>A robust governance framework ensures stability and focus.</w:t>
      </w:r>
    </w:p>
    <w:p w14:paraId="5DF4017E" w14:textId="77777777" w:rsidR="00795E10" w:rsidRPr="00E16571" w:rsidRDefault="00795E10" w:rsidP="00270B75">
      <w:pPr>
        <w:pStyle w:val="Heading1"/>
        <w:rPr>
          <w:color w:val="004689" w:themeColor="accent1" w:themeShade="BF"/>
        </w:rPr>
      </w:pPr>
      <w:bookmarkStart w:id="4" w:name="_Step_4:_Recruiting"/>
      <w:bookmarkEnd w:id="4"/>
      <w:r w:rsidRPr="00E16571">
        <w:rPr>
          <w:rFonts w:hint="cs"/>
          <w:color w:val="004689" w:themeColor="accent1" w:themeShade="BF"/>
        </w:rPr>
        <w:t>Step 4: Recruiting Members​</w:t>
      </w:r>
    </w:p>
    <w:p w14:paraId="74EA1C6E" w14:textId="77777777" w:rsidR="00795E10" w:rsidRPr="00795E10" w:rsidRDefault="00795E10" w:rsidP="00795E10">
      <w:pPr>
        <w:pStyle w:val="BodyTextNoSpacing"/>
      </w:pPr>
      <w:r w:rsidRPr="00795E10">
        <w:rPr>
          <w:rFonts w:hint="cs"/>
        </w:rPr>
        <w:t>Building a vibrant membership base is crucial for network success.</w:t>
      </w:r>
    </w:p>
    <w:p w14:paraId="5451AA1C" w14:textId="77777777" w:rsidR="00795E10" w:rsidRPr="00795E10" w:rsidRDefault="00795E10" w:rsidP="00795E10">
      <w:pPr>
        <w:pStyle w:val="BodyTextNoSpacing"/>
      </w:pPr>
      <w:r w:rsidRPr="00795E10">
        <w:rPr>
          <w:rFonts w:hint="cs"/>
        </w:rPr>
        <w:t>​</w:t>
      </w:r>
    </w:p>
    <w:p w14:paraId="5BF7E1A4" w14:textId="77777777" w:rsidR="00795E10" w:rsidRPr="00795E10" w:rsidRDefault="00795E10" w:rsidP="00795E10">
      <w:pPr>
        <w:pStyle w:val="BodyTextNoSpacing"/>
        <w:numPr>
          <w:ilvl w:val="0"/>
          <w:numId w:val="29"/>
        </w:numPr>
      </w:pPr>
      <w:r w:rsidRPr="00795E10">
        <w:rPr>
          <w:rFonts w:hint="cs"/>
          <w:b/>
          <w:bCs/>
        </w:rPr>
        <w:t>Automated Sign-Up: </w:t>
      </w:r>
      <w:r w:rsidRPr="00795E10">
        <w:rPr>
          <w:rFonts w:hint="cs"/>
        </w:rPr>
        <w:t>Streamlined sign-up processes, integrated with systems like MS Lists, Power Automate and MS Outlook, simplify joining. Networks promote the sign-up link, onboarding members instantly.</w:t>
      </w:r>
    </w:p>
    <w:p w14:paraId="4F9838E1" w14:textId="77777777" w:rsidR="00795E10" w:rsidRPr="00795E10" w:rsidRDefault="00795E10" w:rsidP="00795E10">
      <w:pPr>
        <w:pStyle w:val="BodyTextNoSpacing"/>
        <w:numPr>
          <w:ilvl w:val="0"/>
          <w:numId w:val="29"/>
        </w:numPr>
      </w:pPr>
      <w:r w:rsidRPr="00795E10">
        <w:rPr>
          <w:rFonts w:hint="cs"/>
          <w:b/>
          <w:bCs/>
        </w:rPr>
        <w:t>Personal Invitations: </w:t>
      </w:r>
      <w:r w:rsidRPr="00795E10">
        <w:rPr>
          <w:rFonts w:hint="cs"/>
        </w:rPr>
        <w:t>Networks reach out directly via email or phone, or 1-1 chats, explaining the network’s value to spark interest.</w:t>
      </w:r>
    </w:p>
    <w:p w14:paraId="1DCAE396" w14:textId="77777777" w:rsidR="00795E10" w:rsidRPr="00795E10" w:rsidRDefault="00795E10" w:rsidP="00795E10">
      <w:pPr>
        <w:pStyle w:val="BodyTextNoSpacing"/>
        <w:numPr>
          <w:ilvl w:val="0"/>
          <w:numId w:val="29"/>
        </w:numPr>
      </w:pPr>
      <w:r w:rsidRPr="00795E10">
        <w:rPr>
          <w:rFonts w:hint="cs"/>
          <w:b/>
          <w:bCs/>
        </w:rPr>
        <w:t>Promote Through Channels: </w:t>
      </w:r>
      <w:r w:rsidRPr="00795E10">
        <w:rPr>
          <w:rFonts w:hint="cs"/>
        </w:rPr>
        <w:t>Networks share details via newsletters, intranets, and appropriate social media, leveraging platforms for visibility.</w:t>
      </w:r>
    </w:p>
    <w:p w14:paraId="0B89AEC9" w14:textId="77777777" w:rsidR="00795E10" w:rsidRPr="00795E10" w:rsidRDefault="00795E10" w:rsidP="00795E10">
      <w:pPr>
        <w:pStyle w:val="BodyTextNoSpacing"/>
        <w:numPr>
          <w:ilvl w:val="0"/>
          <w:numId w:val="29"/>
        </w:numPr>
      </w:pPr>
      <w:r w:rsidRPr="00795E10">
        <w:rPr>
          <w:rFonts w:hint="cs"/>
          <w:b/>
          <w:bCs/>
        </w:rPr>
        <w:t>Host Launch Events: </w:t>
      </w:r>
      <w:r w:rsidRPr="00795E10">
        <w:rPr>
          <w:rFonts w:hint="cs"/>
        </w:rPr>
        <w:t>Networks organise virtual or in-person events, such as “challenge swap” sessions, using event scheduling tools. Microsoft’s </w:t>
      </w:r>
      <w:hyperlink r:id="rId16" w:tgtFrame="_blank" w:history="1">
        <w:r w:rsidRPr="00795E10">
          <w:rPr>
            <w:rStyle w:val="Hyperlink"/>
            <w:rFonts w:hint="cs"/>
          </w:rPr>
          <w:t>Live Event Assistance Programme (LEAP)</w:t>
        </w:r>
      </w:hyperlink>
      <w:r w:rsidRPr="00795E10">
        <w:rPr>
          <w:rFonts w:hint="cs"/>
        </w:rPr>
        <w:t> can support online events.</w:t>
      </w:r>
    </w:p>
    <w:p w14:paraId="3C031ED3" w14:textId="77777777" w:rsidR="00795E10" w:rsidRPr="00795E10" w:rsidRDefault="00795E10" w:rsidP="00795E10">
      <w:pPr>
        <w:pStyle w:val="BodyTextNoSpacing"/>
        <w:numPr>
          <w:ilvl w:val="0"/>
          <w:numId w:val="29"/>
        </w:numPr>
      </w:pPr>
      <w:r w:rsidRPr="00795E10">
        <w:rPr>
          <w:rFonts w:hint="cs"/>
          <w:b/>
          <w:bCs/>
        </w:rPr>
        <w:t>Aim for Diversity: </w:t>
      </w:r>
      <w:r w:rsidRPr="00795E10">
        <w:rPr>
          <w:rFonts w:hint="cs"/>
        </w:rPr>
        <w:t>Networks ensure membership reflects Civil Service diversity across grades, regions, and underrepresented groups, with analytics tracking inclusivity.</w:t>
      </w:r>
    </w:p>
    <w:p w14:paraId="5EC25B45" w14:textId="77777777" w:rsidR="00795E10" w:rsidRPr="00795E10" w:rsidRDefault="00795E10" w:rsidP="00795E10">
      <w:pPr>
        <w:pStyle w:val="BodyTextNoSpacing"/>
        <w:numPr>
          <w:ilvl w:val="0"/>
          <w:numId w:val="29"/>
        </w:numPr>
      </w:pPr>
      <w:r w:rsidRPr="00795E10">
        <w:rPr>
          <w:rFonts w:hint="cs"/>
          <w:b/>
          <w:bCs/>
        </w:rPr>
        <w:t>Cap Non-Core Members: </w:t>
      </w:r>
      <w:r w:rsidRPr="00795E10">
        <w:rPr>
          <w:rFonts w:hint="cs"/>
        </w:rPr>
        <w:t>Networks limit “allies” or “interested others” to 15% to maintain focus, supported by membership management features.</w:t>
      </w:r>
    </w:p>
    <w:p w14:paraId="61343F01" w14:textId="77777777" w:rsidR="00795E10" w:rsidRPr="00795E10" w:rsidRDefault="00795E10" w:rsidP="00795E10">
      <w:pPr>
        <w:pStyle w:val="BodyTextNoSpacing"/>
      </w:pPr>
      <w:r w:rsidRPr="00795E10">
        <w:rPr>
          <w:rFonts w:hint="cs"/>
        </w:rPr>
        <w:t>​</w:t>
      </w:r>
    </w:p>
    <w:p w14:paraId="45D40B58" w14:textId="77DDCF8F" w:rsidR="00795E10" w:rsidRPr="00795E10" w:rsidRDefault="00795E10" w:rsidP="00795E10">
      <w:pPr>
        <w:pStyle w:val="BodyTextNoSpacing"/>
      </w:pPr>
      <w:r w:rsidRPr="00795E10">
        <w:rPr>
          <w:rFonts w:hint="cs"/>
        </w:rPr>
        <w:t>With technical aspects handled by a modern platform solution, networks focus on building a committed, diverse community.</w:t>
      </w:r>
    </w:p>
    <w:p w14:paraId="72C3F8B2" w14:textId="77777777" w:rsidR="00795E10" w:rsidRPr="00E16571" w:rsidRDefault="00795E10" w:rsidP="00270B75">
      <w:pPr>
        <w:pStyle w:val="Heading1"/>
        <w:rPr>
          <w:color w:val="004689" w:themeColor="accent1" w:themeShade="BF"/>
        </w:rPr>
      </w:pPr>
      <w:bookmarkStart w:id="5" w:name="_Step_5:_Planning"/>
      <w:bookmarkEnd w:id="5"/>
      <w:r w:rsidRPr="00E16571">
        <w:rPr>
          <w:rFonts w:hint="cs"/>
          <w:color w:val="004689" w:themeColor="accent1" w:themeShade="BF"/>
        </w:rPr>
        <w:t>Step 5: Planning and Executing Activities​</w:t>
      </w:r>
    </w:p>
    <w:p w14:paraId="6328BAAD" w14:textId="77777777" w:rsidR="00795E10" w:rsidRPr="00795E10" w:rsidRDefault="00795E10" w:rsidP="00795E10">
      <w:pPr>
        <w:pStyle w:val="BodyTextNoSpacing"/>
      </w:pPr>
      <w:r w:rsidRPr="00795E10">
        <w:rPr>
          <w:rFonts w:hint="cs"/>
        </w:rPr>
        <w:t>Activities are the heart of a network, delivering value and advancing goals.</w:t>
      </w:r>
    </w:p>
    <w:p w14:paraId="2C8E5BFC" w14:textId="77777777" w:rsidR="00795E10" w:rsidRPr="00795E10" w:rsidRDefault="00795E10" w:rsidP="00795E10">
      <w:pPr>
        <w:pStyle w:val="BodyTextNoSpacing"/>
      </w:pPr>
      <w:r w:rsidRPr="00795E10">
        <w:rPr>
          <w:rFonts w:hint="cs"/>
        </w:rPr>
        <w:t>​</w:t>
      </w:r>
    </w:p>
    <w:p w14:paraId="6C6BA3EB" w14:textId="77777777" w:rsidR="00795E10" w:rsidRPr="00795E10" w:rsidRDefault="00795E10" w:rsidP="00795E10">
      <w:pPr>
        <w:pStyle w:val="BodyTextNoSpacing"/>
        <w:numPr>
          <w:ilvl w:val="0"/>
          <w:numId w:val="30"/>
        </w:numPr>
      </w:pPr>
      <w:r w:rsidRPr="00795E10">
        <w:rPr>
          <w:rFonts w:hint="cs"/>
          <w:b/>
          <w:bCs/>
        </w:rPr>
        <w:t>Develop a Programme: </w:t>
      </w:r>
      <w:r w:rsidRPr="00795E10">
        <w:rPr>
          <w:rFonts w:hint="cs"/>
        </w:rPr>
        <w:t>Networks plan workshops, webinars, social events, coffee mornings, and projects based on member needs, incorporating training and knowledge-sharing to enhance skills. Programme planners help manage schedules effectively.</w:t>
      </w:r>
    </w:p>
    <w:p w14:paraId="787C523F" w14:textId="77777777" w:rsidR="00795E10" w:rsidRPr="00795E10" w:rsidRDefault="00795E10" w:rsidP="00795E10">
      <w:pPr>
        <w:pStyle w:val="BodyTextNoSpacing"/>
        <w:numPr>
          <w:ilvl w:val="0"/>
          <w:numId w:val="30"/>
        </w:numPr>
      </w:pPr>
      <w:r w:rsidRPr="00795E10">
        <w:rPr>
          <w:rFonts w:hint="cs"/>
          <w:b/>
          <w:bCs/>
        </w:rPr>
        <w:lastRenderedPageBreak/>
        <w:t>Leverage Tools: </w:t>
      </w:r>
      <w:r w:rsidRPr="00795E10">
        <w:rPr>
          <w:rFonts w:hint="cs"/>
        </w:rPr>
        <w:t>Networks use platforms for event invitations, resource sharing, and discussion forums, with MS Teams or similar integration enabling virtual meetings.</w:t>
      </w:r>
    </w:p>
    <w:p w14:paraId="546C4009" w14:textId="77777777" w:rsidR="00795E10" w:rsidRPr="00795E10" w:rsidRDefault="00795E10" w:rsidP="00795E10">
      <w:pPr>
        <w:pStyle w:val="BodyTextNoSpacing"/>
        <w:numPr>
          <w:ilvl w:val="0"/>
          <w:numId w:val="30"/>
        </w:numPr>
      </w:pPr>
      <w:r w:rsidRPr="00795E10">
        <w:rPr>
          <w:rFonts w:hint="cs"/>
          <w:b/>
          <w:bCs/>
        </w:rPr>
        <w:t>Encourage Member-Led Initiatives:</w:t>
      </w:r>
      <w:r w:rsidRPr="00795E10">
        <w:rPr>
          <w:rFonts w:hint="cs"/>
        </w:rPr>
        <w:t> Networks enable members to propose and lead activities, such as L&amp;D sessions or mentoring schemes, with platforms supporting content creation and idea voting.</w:t>
      </w:r>
    </w:p>
    <w:p w14:paraId="57E16A91" w14:textId="77777777" w:rsidR="00795E10" w:rsidRPr="00795E10" w:rsidRDefault="00795E10" w:rsidP="00795E10">
      <w:pPr>
        <w:pStyle w:val="BodyTextNoSpacing"/>
        <w:numPr>
          <w:ilvl w:val="0"/>
          <w:numId w:val="30"/>
        </w:numPr>
      </w:pPr>
      <w:r w:rsidRPr="00795E10">
        <w:rPr>
          <w:rFonts w:hint="cs"/>
          <w:b/>
          <w:bCs/>
        </w:rPr>
        <w:t>Balance Online and Offline: </w:t>
      </w:r>
      <w:r w:rsidRPr="00795E10">
        <w:rPr>
          <w:rFonts w:hint="cs"/>
        </w:rPr>
        <w:t>Networks prioritise virtual engagement for dispersed members but consider quarterly in-person meetups, managed via hybrid event tools, to support skill-building and networking.</w:t>
      </w:r>
    </w:p>
    <w:p w14:paraId="7DC21995" w14:textId="77777777" w:rsidR="00795E10" w:rsidRPr="00795E10" w:rsidRDefault="00795E10" w:rsidP="00795E10">
      <w:pPr>
        <w:pStyle w:val="BodyTextNoSpacing"/>
        <w:numPr>
          <w:ilvl w:val="0"/>
          <w:numId w:val="30"/>
        </w:numPr>
      </w:pPr>
      <w:r w:rsidRPr="00795E10">
        <w:rPr>
          <w:rFonts w:hint="cs"/>
          <w:b/>
          <w:bCs/>
        </w:rPr>
        <w:t>Example Activities: </w:t>
      </w:r>
      <w:r w:rsidRPr="00795E10">
        <w:rPr>
          <w:rFonts w:hint="cs"/>
        </w:rPr>
        <w:t>Networks share daily tips, host monthly “lunch and learns,” coffee roulettes, training workshops, or organise annual summits focused on upskilling, with analytics tracking engagement.</w:t>
      </w:r>
    </w:p>
    <w:p w14:paraId="1A5C7253" w14:textId="77777777" w:rsidR="00795E10" w:rsidRPr="00795E10" w:rsidRDefault="00795E10" w:rsidP="00795E10">
      <w:pPr>
        <w:pStyle w:val="BodyTextNoSpacing"/>
      </w:pPr>
      <w:r w:rsidRPr="00795E10">
        <w:rPr>
          <w:rFonts w:hint="cs"/>
        </w:rPr>
        <w:t>​</w:t>
      </w:r>
    </w:p>
    <w:p w14:paraId="3296845D" w14:textId="3EB3508C" w:rsidR="00795E10" w:rsidRPr="00795E10" w:rsidRDefault="00795E10" w:rsidP="00795E10">
      <w:pPr>
        <w:pStyle w:val="BodyTextNoSpacing"/>
      </w:pPr>
      <w:r w:rsidRPr="00795E10">
        <w:rPr>
          <w:rFonts w:hint="cs"/>
        </w:rPr>
        <w:t>A dynamic programme keeps members engaged and delivers results.</w:t>
      </w:r>
    </w:p>
    <w:p w14:paraId="5360B47B" w14:textId="77777777" w:rsidR="00795E10" w:rsidRPr="00E16571" w:rsidRDefault="00795E10" w:rsidP="00270B75">
      <w:pPr>
        <w:pStyle w:val="Heading1"/>
        <w:rPr>
          <w:color w:val="004689" w:themeColor="accent1" w:themeShade="BF"/>
        </w:rPr>
      </w:pPr>
      <w:bookmarkStart w:id="6" w:name="_Step_6:_Leveraging"/>
      <w:bookmarkEnd w:id="6"/>
      <w:r w:rsidRPr="00E16571">
        <w:rPr>
          <w:rFonts w:hint="cs"/>
          <w:color w:val="004689" w:themeColor="accent1" w:themeShade="BF"/>
        </w:rPr>
        <w:t>Step 6: Leveraging Tools and Platforms​</w:t>
      </w:r>
    </w:p>
    <w:p w14:paraId="3FF8C493" w14:textId="77777777" w:rsidR="00795E10" w:rsidRPr="00795E10" w:rsidRDefault="00795E10" w:rsidP="00795E10">
      <w:pPr>
        <w:pStyle w:val="BodyTextNoSpacing"/>
      </w:pPr>
      <w:r w:rsidRPr="00795E10">
        <w:rPr>
          <w:rFonts w:hint="cs"/>
        </w:rPr>
        <w:t>Networks benefit from secure tools to enhance efficiency and impact:</w:t>
      </w:r>
    </w:p>
    <w:p w14:paraId="459A18D7" w14:textId="77777777" w:rsidR="00795E10" w:rsidRPr="00795E10" w:rsidRDefault="00795E10" w:rsidP="00795E10">
      <w:pPr>
        <w:pStyle w:val="BodyTextNoSpacing"/>
      </w:pPr>
      <w:r w:rsidRPr="00795E10">
        <w:rPr>
          <w:rFonts w:hint="cs"/>
        </w:rPr>
        <w:t>​</w:t>
      </w:r>
    </w:p>
    <w:p w14:paraId="43B7B6FD" w14:textId="77777777" w:rsidR="00795E10" w:rsidRPr="00795E10" w:rsidRDefault="00795E10" w:rsidP="00795E10">
      <w:pPr>
        <w:pStyle w:val="BodyTextNoSpacing"/>
        <w:numPr>
          <w:ilvl w:val="0"/>
          <w:numId w:val="31"/>
        </w:numPr>
      </w:pPr>
      <w:r w:rsidRPr="00795E10">
        <w:rPr>
          <w:rFonts w:hint="cs"/>
          <w:b/>
          <w:bCs/>
        </w:rPr>
        <w:t>Automated Sign-Up:</w:t>
      </w:r>
      <w:r w:rsidRPr="00795E10">
        <w:rPr>
          <w:rFonts w:hint="cs"/>
        </w:rPr>
        <w:t> Streamlines membership, reducing administrative burdens via user-friendly forms.</w:t>
      </w:r>
    </w:p>
    <w:p w14:paraId="79F3DB4D" w14:textId="77777777" w:rsidR="00795E10" w:rsidRPr="00795E10" w:rsidRDefault="00795E10" w:rsidP="00795E10">
      <w:pPr>
        <w:pStyle w:val="BodyTextNoSpacing"/>
        <w:numPr>
          <w:ilvl w:val="0"/>
          <w:numId w:val="31"/>
        </w:numPr>
      </w:pPr>
      <w:r w:rsidRPr="00795E10">
        <w:rPr>
          <w:rFonts w:hint="cs"/>
          <w:b/>
          <w:bCs/>
        </w:rPr>
        <w:t>Secure Communication Channels: </w:t>
      </w:r>
      <w:r w:rsidRPr="00795E10">
        <w:rPr>
          <w:rFonts w:hint="cs"/>
        </w:rPr>
        <w:t>Provides private spaces for discussions, meeting government security standards. Networks may use MS Teams or alternative platforms.</w:t>
      </w:r>
    </w:p>
    <w:p w14:paraId="1B311F8C" w14:textId="77777777" w:rsidR="00795E10" w:rsidRPr="00795E10" w:rsidRDefault="00795E10" w:rsidP="00795E10">
      <w:pPr>
        <w:pStyle w:val="BodyTextNoSpacing"/>
        <w:numPr>
          <w:ilvl w:val="0"/>
          <w:numId w:val="31"/>
        </w:numPr>
      </w:pPr>
      <w:r w:rsidRPr="00795E10">
        <w:rPr>
          <w:rFonts w:hint="cs"/>
          <w:b/>
          <w:bCs/>
        </w:rPr>
        <w:t>Event Management: </w:t>
      </w:r>
      <w:r w:rsidRPr="00795E10">
        <w:rPr>
          <w:rFonts w:hint="cs"/>
        </w:rPr>
        <w:t>Enables scheduling and hosting of virtual or hybrid events, with reminders and recordings stored centrally.</w:t>
      </w:r>
    </w:p>
    <w:p w14:paraId="4693FA07" w14:textId="77777777" w:rsidR="00795E10" w:rsidRPr="00795E10" w:rsidRDefault="00795E10" w:rsidP="00795E10">
      <w:pPr>
        <w:pStyle w:val="BodyTextNoSpacing"/>
        <w:numPr>
          <w:ilvl w:val="0"/>
          <w:numId w:val="31"/>
        </w:numPr>
      </w:pPr>
      <w:r w:rsidRPr="00795E10">
        <w:rPr>
          <w:rFonts w:hint="cs"/>
          <w:b/>
          <w:bCs/>
        </w:rPr>
        <w:t>Resource Sharing: </w:t>
      </w:r>
      <w:r w:rsidRPr="00795E10">
        <w:rPr>
          <w:rFonts w:hint="cs"/>
        </w:rPr>
        <w:t>Offers centralised libraries for documents, guides, and best practices.</w:t>
      </w:r>
    </w:p>
    <w:p w14:paraId="35EBB2EA" w14:textId="77777777" w:rsidR="00795E10" w:rsidRPr="00795E10" w:rsidRDefault="00795E10" w:rsidP="00795E10">
      <w:pPr>
        <w:pStyle w:val="BodyTextNoSpacing"/>
        <w:numPr>
          <w:ilvl w:val="0"/>
          <w:numId w:val="31"/>
        </w:numPr>
      </w:pPr>
      <w:r w:rsidRPr="00795E10">
        <w:rPr>
          <w:rFonts w:hint="cs"/>
          <w:b/>
          <w:bCs/>
        </w:rPr>
        <w:t>Analytics and Tracking: </w:t>
      </w:r>
      <w:r w:rsidRPr="00795E10">
        <w:rPr>
          <w:rFonts w:hint="cs"/>
        </w:rPr>
        <w:t>Monitors engagement, attendance, and trends, helping networks adapt strategies.</w:t>
      </w:r>
    </w:p>
    <w:p w14:paraId="2E3B82B7" w14:textId="77777777" w:rsidR="00795E10" w:rsidRPr="00795E10" w:rsidRDefault="00795E10" w:rsidP="00795E10">
      <w:pPr>
        <w:pStyle w:val="BodyTextNoSpacing"/>
        <w:numPr>
          <w:ilvl w:val="0"/>
          <w:numId w:val="31"/>
        </w:numPr>
      </w:pPr>
      <w:r w:rsidRPr="00795E10">
        <w:rPr>
          <w:rFonts w:hint="cs"/>
          <w:b/>
          <w:bCs/>
        </w:rPr>
        <w:t>Privacy Controls: </w:t>
      </w:r>
      <w:r w:rsidRPr="00795E10">
        <w:rPr>
          <w:rFonts w:hint="cs"/>
        </w:rPr>
        <w:t>Ensures confidentiality for sensitive networks with hidden lists and encrypted data.</w:t>
      </w:r>
    </w:p>
    <w:p w14:paraId="3C1279CD" w14:textId="77777777" w:rsidR="00795E10" w:rsidRPr="00795E10" w:rsidRDefault="00795E10" w:rsidP="00795E10">
      <w:pPr>
        <w:pStyle w:val="BodyTextNoSpacing"/>
        <w:numPr>
          <w:ilvl w:val="0"/>
          <w:numId w:val="31"/>
        </w:numPr>
      </w:pPr>
      <w:r w:rsidRPr="00795E10">
        <w:rPr>
          <w:rFonts w:hint="cs"/>
          <w:b/>
          <w:bCs/>
        </w:rPr>
        <w:t>Accessibility Features: </w:t>
      </w:r>
      <w:r w:rsidRPr="00795E10">
        <w:rPr>
          <w:rFonts w:hint="cs"/>
        </w:rPr>
        <w:t>Supports inclusive engagement with tools like screen readers, keyboard navigation, and high-contrast modes. It ensures proper naming conventions for files, explains acronyms following government digital and data guidance (e.g., GOV.UK standards), creates accessible versions of PowerPoint and Word documents, and captures accessibility requirements for events (e.g., sign language interpreters, accessible venues), ensuring all civil servants can participate fully and be included.</w:t>
      </w:r>
    </w:p>
    <w:p w14:paraId="2BD786B7" w14:textId="77777777" w:rsidR="00795E10" w:rsidRPr="00795E10" w:rsidRDefault="00795E10" w:rsidP="00795E10">
      <w:pPr>
        <w:pStyle w:val="BodyTextNoSpacing"/>
      </w:pPr>
      <w:r w:rsidRPr="00795E10">
        <w:rPr>
          <w:rFonts w:hint="cs"/>
        </w:rPr>
        <w:t>​</w:t>
      </w:r>
    </w:p>
    <w:p w14:paraId="73708B8F" w14:textId="46C52235" w:rsidR="00795E10" w:rsidRPr="00795E10" w:rsidRDefault="00795E10" w:rsidP="00795E10">
      <w:pPr>
        <w:pStyle w:val="BodyTextNoSpacing"/>
      </w:pPr>
      <w:r w:rsidRPr="00795E10">
        <w:rPr>
          <w:rFonts w:hint="cs"/>
        </w:rPr>
        <w:lastRenderedPageBreak/>
        <w:t>By utilising these tools, networks enhance engagement while focusing on relationships.</w:t>
      </w:r>
    </w:p>
    <w:p w14:paraId="3FA6DE8A" w14:textId="77777777" w:rsidR="00795E10" w:rsidRPr="00E16571" w:rsidRDefault="00795E10" w:rsidP="00270B75">
      <w:pPr>
        <w:pStyle w:val="Heading1"/>
        <w:rPr>
          <w:color w:val="004689" w:themeColor="accent1" w:themeShade="BF"/>
        </w:rPr>
      </w:pPr>
      <w:bookmarkStart w:id="7" w:name="_Step_7:_Measuring"/>
      <w:bookmarkEnd w:id="7"/>
      <w:r w:rsidRPr="00E16571">
        <w:rPr>
          <w:rFonts w:hint="cs"/>
          <w:color w:val="004689" w:themeColor="accent1" w:themeShade="BF"/>
        </w:rPr>
        <w:t>Step 7: Measuring Success and Impact</w:t>
      </w:r>
    </w:p>
    <w:p w14:paraId="7FB43C0E" w14:textId="77777777" w:rsidR="00795E10" w:rsidRPr="00795E10" w:rsidRDefault="00795E10" w:rsidP="00795E10">
      <w:pPr>
        <w:pStyle w:val="BodyTextNoSpacing"/>
      </w:pPr>
      <w:r w:rsidRPr="00795E10">
        <w:rPr>
          <w:rFonts w:hint="cs"/>
        </w:rPr>
        <w:t>​Networks track performance to demonstrate value and guide efforts.</w:t>
      </w:r>
    </w:p>
    <w:p w14:paraId="4070E2D1" w14:textId="77777777" w:rsidR="00795E10" w:rsidRPr="00795E10" w:rsidRDefault="00795E10" w:rsidP="00795E10">
      <w:pPr>
        <w:pStyle w:val="BodyTextNoSpacing"/>
      </w:pPr>
      <w:r w:rsidRPr="00795E10">
        <w:rPr>
          <w:rFonts w:hint="cs"/>
        </w:rPr>
        <w:t>​</w:t>
      </w:r>
    </w:p>
    <w:p w14:paraId="45BA3DF9" w14:textId="77777777" w:rsidR="00795E10" w:rsidRPr="00795E10" w:rsidRDefault="00795E10" w:rsidP="00795E10">
      <w:pPr>
        <w:pStyle w:val="BodyTextNoSpacing"/>
        <w:numPr>
          <w:ilvl w:val="0"/>
          <w:numId w:val="32"/>
        </w:numPr>
      </w:pPr>
      <w:r w:rsidRPr="00795E10">
        <w:rPr>
          <w:rFonts w:hint="cs"/>
          <w:b/>
          <w:bCs/>
        </w:rPr>
        <w:t>Define Key Metrics: </w:t>
      </w:r>
      <w:r w:rsidRPr="00795E10">
        <w:rPr>
          <w:rFonts w:hint="cs"/>
        </w:rPr>
        <w:t>Networks select metrics like membership growth (e.g., “100 new members in 6 months”), activity levels (e.g., “20 weekly posts”), impact outcomes (e.g., “30 click-through link hits”), or member satisfaction (e.g., “80% rate the network as valuable”).</w:t>
      </w:r>
    </w:p>
    <w:p w14:paraId="14E84F54" w14:textId="77777777" w:rsidR="00795E10" w:rsidRPr="00795E10" w:rsidRDefault="00795E10" w:rsidP="00795E10">
      <w:pPr>
        <w:pStyle w:val="BodyTextNoSpacing"/>
        <w:numPr>
          <w:ilvl w:val="0"/>
          <w:numId w:val="32"/>
        </w:numPr>
      </w:pPr>
      <w:r w:rsidRPr="00795E10">
        <w:rPr>
          <w:rFonts w:hint="cs"/>
          <w:b/>
          <w:bCs/>
        </w:rPr>
        <w:t>Use Analytics: </w:t>
      </w:r>
      <w:r w:rsidRPr="00795E10">
        <w:rPr>
          <w:rFonts w:hint="cs"/>
        </w:rPr>
        <w:t xml:space="preserve">Platforms like </w:t>
      </w:r>
      <w:proofErr w:type="spellStart"/>
      <w:r w:rsidRPr="00795E10">
        <w:rPr>
          <w:rFonts w:hint="cs"/>
        </w:rPr>
        <w:t>XGov</w:t>
      </w:r>
      <w:proofErr w:type="spellEnd"/>
      <w:r w:rsidRPr="00795E10">
        <w:rPr>
          <w:rFonts w:hint="cs"/>
        </w:rPr>
        <w:t xml:space="preserve"> provide dashboards to track engagement, attendance, and click rates, with automated weekly emailed insights. </w:t>
      </w:r>
    </w:p>
    <w:p w14:paraId="2F380323" w14:textId="77777777" w:rsidR="00795E10" w:rsidRPr="00795E10" w:rsidRDefault="00795E10" w:rsidP="00795E10">
      <w:pPr>
        <w:pStyle w:val="BodyTextNoSpacing"/>
        <w:numPr>
          <w:ilvl w:val="0"/>
          <w:numId w:val="32"/>
        </w:numPr>
      </w:pPr>
      <w:r w:rsidRPr="00795E10">
        <w:rPr>
          <w:rFonts w:hint="cs"/>
          <w:b/>
          <w:bCs/>
        </w:rPr>
        <w:t>Gather Feedback: </w:t>
      </w:r>
      <w:r w:rsidRPr="00795E10">
        <w:rPr>
          <w:rFonts w:hint="cs"/>
        </w:rPr>
        <w:t>Networks conduct quarterly pulse surveys to assess satisfaction and gather suggestions.</w:t>
      </w:r>
    </w:p>
    <w:p w14:paraId="12DD2358" w14:textId="77777777" w:rsidR="00795E10" w:rsidRPr="00795E10" w:rsidRDefault="00795E10" w:rsidP="00795E10">
      <w:pPr>
        <w:pStyle w:val="BodyTextNoSpacing"/>
        <w:numPr>
          <w:ilvl w:val="0"/>
          <w:numId w:val="32"/>
        </w:numPr>
      </w:pPr>
      <w:r w:rsidRPr="00795E10">
        <w:rPr>
          <w:rFonts w:hint="cs"/>
          <w:b/>
          <w:bCs/>
        </w:rPr>
        <w:t>Report Progress: </w:t>
      </w:r>
      <w:r w:rsidRPr="00795E10">
        <w:rPr>
          <w:rFonts w:hint="cs"/>
        </w:rPr>
        <w:t xml:space="preserve">Networks share updates with stakeholders via multiple channels, highlighting achievements and </w:t>
      </w:r>
      <w:proofErr w:type="gramStart"/>
      <w:r w:rsidRPr="00795E10">
        <w:rPr>
          <w:rFonts w:hint="cs"/>
        </w:rPr>
        <w:t>future plans</w:t>
      </w:r>
      <w:proofErr w:type="gramEnd"/>
      <w:r w:rsidRPr="00795E10">
        <w:rPr>
          <w:rFonts w:hint="cs"/>
        </w:rPr>
        <w:t>.</w:t>
      </w:r>
    </w:p>
    <w:p w14:paraId="48A1A156" w14:textId="77777777" w:rsidR="00795E10" w:rsidRPr="00795E10" w:rsidRDefault="00795E10" w:rsidP="00795E10">
      <w:pPr>
        <w:pStyle w:val="BodyTextNoSpacing"/>
        <w:numPr>
          <w:ilvl w:val="0"/>
          <w:numId w:val="32"/>
        </w:numPr>
      </w:pPr>
      <w:r w:rsidRPr="00795E10">
        <w:rPr>
          <w:rFonts w:hint="cs"/>
          <w:b/>
          <w:bCs/>
        </w:rPr>
        <w:t>Create a Health Scorecard: </w:t>
      </w:r>
      <w:r w:rsidRPr="00795E10">
        <w:rPr>
          <w:rFonts w:hint="cs"/>
        </w:rPr>
        <w:t>Networks combine metrics into quarterly reports, reviewed by leadership to guide strategy.</w:t>
      </w:r>
    </w:p>
    <w:p w14:paraId="7BB74D2F" w14:textId="77777777" w:rsidR="00795E10" w:rsidRPr="00795E10" w:rsidRDefault="00795E10" w:rsidP="00795E10">
      <w:pPr>
        <w:pStyle w:val="BodyTextNoSpacing"/>
      </w:pPr>
      <w:r w:rsidRPr="00795E10">
        <w:rPr>
          <w:rFonts w:hint="cs"/>
        </w:rPr>
        <w:t>​</w:t>
      </w:r>
    </w:p>
    <w:p w14:paraId="5561228E" w14:textId="2F469D75" w:rsidR="00795E10" w:rsidRPr="00795E10" w:rsidRDefault="00795E10" w:rsidP="00795E10">
      <w:pPr>
        <w:pStyle w:val="BodyTextNoSpacing"/>
      </w:pPr>
      <w:r w:rsidRPr="00795E10">
        <w:rPr>
          <w:rFonts w:hint="cs"/>
        </w:rPr>
        <w:t>Analytics ensure networks remain relevant and impactful.</w:t>
      </w:r>
    </w:p>
    <w:p w14:paraId="0A778997" w14:textId="77777777" w:rsidR="00795E10" w:rsidRPr="00E16571" w:rsidRDefault="00795E10" w:rsidP="00270B75">
      <w:pPr>
        <w:pStyle w:val="Heading1"/>
        <w:rPr>
          <w:color w:val="004689" w:themeColor="accent1" w:themeShade="BF"/>
        </w:rPr>
      </w:pPr>
      <w:bookmarkStart w:id="8" w:name="_Step_8:_Sustaining"/>
      <w:bookmarkEnd w:id="8"/>
      <w:r w:rsidRPr="00E16571">
        <w:rPr>
          <w:rFonts w:hint="cs"/>
          <w:color w:val="004689" w:themeColor="accent1" w:themeShade="BF"/>
        </w:rPr>
        <w:t>Step 8: Sustaining and Growing Your Network​</w:t>
      </w:r>
    </w:p>
    <w:p w14:paraId="26E61DD4" w14:textId="77777777" w:rsidR="00795E10" w:rsidRPr="00795E10" w:rsidRDefault="00795E10" w:rsidP="00795E10">
      <w:pPr>
        <w:pStyle w:val="BodyTextNoSpacing"/>
      </w:pPr>
      <w:r w:rsidRPr="00795E10">
        <w:rPr>
          <w:rFonts w:hint="cs"/>
        </w:rPr>
        <w:t>Long-term success requires continuous adaptation.</w:t>
      </w:r>
    </w:p>
    <w:p w14:paraId="65131BCA" w14:textId="77777777" w:rsidR="00795E10" w:rsidRPr="00795E10" w:rsidRDefault="00795E10" w:rsidP="00795E10">
      <w:pPr>
        <w:pStyle w:val="BodyTextNoSpacing"/>
      </w:pPr>
      <w:r w:rsidRPr="00795E10">
        <w:rPr>
          <w:rFonts w:hint="cs"/>
        </w:rPr>
        <w:t>​</w:t>
      </w:r>
    </w:p>
    <w:p w14:paraId="291E030E" w14:textId="77777777" w:rsidR="00795E10" w:rsidRPr="00795E10" w:rsidRDefault="00795E10" w:rsidP="00795E10">
      <w:pPr>
        <w:pStyle w:val="BodyTextNoSpacing"/>
        <w:numPr>
          <w:ilvl w:val="0"/>
          <w:numId w:val="33"/>
        </w:numPr>
      </w:pPr>
      <w:r w:rsidRPr="00795E10">
        <w:rPr>
          <w:rFonts w:hint="cs"/>
          <w:b/>
          <w:bCs/>
        </w:rPr>
        <w:t>Refresh Leadership: </w:t>
      </w:r>
      <w:r w:rsidRPr="00795E10">
        <w:rPr>
          <w:rFonts w:hint="cs"/>
        </w:rPr>
        <w:t>Networks rotate roles periodically to prevent burnout, with platforms managing transitions.</w:t>
      </w:r>
    </w:p>
    <w:p w14:paraId="7F67EE6C" w14:textId="77777777" w:rsidR="00795E10" w:rsidRPr="00795E10" w:rsidRDefault="00795E10" w:rsidP="00795E10">
      <w:pPr>
        <w:pStyle w:val="BodyTextNoSpacing"/>
        <w:numPr>
          <w:ilvl w:val="0"/>
          <w:numId w:val="33"/>
        </w:numPr>
      </w:pPr>
      <w:r w:rsidRPr="00795E10">
        <w:rPr>
          <w:rFonts w:hint="cs"/>
          <w:b/>
          <w:bCs/>
        </w:rPr>
        <w:t>Expand Scope Thoughtfully:</w:t>
      </w:r>
      <w:r w:rsidRPr="00795E10">
        <w:rPr>
          <w:rFonts w:hint="cs"/>
        </w:rPr>
        <w:t> Networks add sub-groups or themes (e.g., regional hubs), guided by analytics.</w:t>
      </w:r>
    </w:p>
    <w:p w14:paraId="5132AA3B" w14:textId="77777777" w:rsidR="00795E10" w:rsidRPr="00795E10" w:rsidRDefault="00795E10" w:rsidP="00795E10">
      <w:pPr>
        <w:pStyle w:val="BodyTextNoSpacing"/>
        <w:numPr>
          <w:ilvl w:val="0"/>
          <w:numId w:val="33"/>
        </w:numPr>
      </w:pPr>
      <w:r w:rsidRPr="00795E10">
        <w:rPr>
          <w:rFonts w:hint="cs"/>
          <w:b/>
          <w:bCs/>
        </w:rPr>
        <w:t>Secure Funding: </w:t>
      </w:r>
      <w:r w:rsidRPr="00795E10">
        <w:rPr>
          <w:rFonts w:hint="cs"/>
        </w:rPr>
        <w:t>Networks seek support from HR or external partners, using impact reports to justify requests.</w:t>
      </w:r>
    </w:p>
    <w:p w14:paraId="1FB98329" w14:textId="77777777" w:rsidR="00795E10" w:rsidRPr="00795E10" w:rsidRDefault="00795E10" w:rsidP="00795E10">
      <w:pPr>
        <w:pStyle w:val="BodyTextNoSpacing"/>
        <w:numPr>
          <w:ilvl w:val="0"/>
          <w:numId w:val="33"/>
        </w:numPr>
      </w:pPr>
      <w:r w:rsidRPr="00795E10">
        <w:rPr>
          <w:rFonts w:hint="cs"/>
          <w:b/>
          <w:bCs/>
        </w:rPr>
        <w:t>Stay Aligned with Priorities: </w:t>
      </w:r>
      <w:r w:rsidRPr="00795E10">
        <w:rPr>
          <w:rFonts w:hint="cs"/>
        </w:rPr>
        <w:t>Networks align with Civil Service goals like net zero, placed for growth, One Big Thing, or digital transformation.</w:t>
      </w:r>
    </w:p>
    <w:p w14:paraId="2AE97AB0" w14:textId="77777777" w:rsidR="00795E10" w:rsidRPr="00795E10" w:rsidRDefault="00795E10" w:rsidP="00795E10">
      <w:pPr>
        <w:pStyle w:val="BodyTextNoSpacing"/>
        <w:numPr>
          <w:ilvl w:val="0"/>
          <w:numId w:val="33"/>
        </w:numPr>
      </w:pPr>
      <w:r w:rsidRPr="00795E10">
        <w:rPr>
          <w:rFonts w:hint="cs"/>
          <w:b/>
          <w:bCs/>
        </w:rPr>
        <w:t>Foster Resilience: </w:t>
      </w:r>
      <w:r w:rsidRPr="00795E10">
        <w:rPr>
          <w:rFonts w:hint="cs"/>
        </w:rPr>
        <w:t>Networks adapt based on anonymous feedback loops, ensuring engagement.</w:t>
      </w:r>
    </w:p>
    <w:p w14:paraId="5A146DA7" w14:textId="77777777" w:rsidR="00795E10" w:rsidRPr="00795E10" w:rsidRDefault="00795E10" w:rsidP="00795E10">
      <w:pPr>
        <w:pStyle w:val="BodyTextNoSpacing"/>
      </w:pPr>
      <w:r w:rsidRPr="00795E10">
        <w:rPr>
          <w:rFonts w:hint="cs"/>
        </w:rPr>
        <w:t>​</w:t>
      </w:r>
    </w:p>
    <w:p w14:paraId="5CBF96F4" w14:textId="77777777" w:rsidR="00795E10" w:rsidRPr="00795E10" w:rsidRDefault="00795E10" w:rsidP="00795E10">
      <w:pPr>
        <w:pStyle w:val="BodyTextNoSpacing"/>
      </w:pPr>
      <w:r w:rsidRPr="00795E10">
        <w:rPr>
          <w:rFonts w:hint="cs"/>
        </w:rPr>
        <w:t>Dynamic networks thrive with robust support.</w:t>
      </w:r>
    </w:p>
    <w:p w14:paraId="3D0EEF13" w14:textId="77777777" w:rsidR="00795E10" w:rsidRPr="00795E10" w:rsidRDefault="00795E10" w:rsidP="00795E10">
      <w:pPr>
        <w:pStyle w:val="BodyTextNoSpacing"/>
      </w:pPr>
      <w:r w:rsidRPr="00795E10">
        <w:rPr>
          <w:rFonts w:hint="cs"/>
        </w:rPr>
        <w:t>​</w:t>
      </w:r>
    </w:p>
    <w:p w14:paraId="00F67CFB" w14:textId="77777777" w:rsidR="00795E10" w:rsidRPr="00E16571" w:rsidRDefault="00795E10" w:rsidP="00270B75">
      <w:pPr>
        <w:pStyle w:val="Heading1"/>
        <w:rPr>
          <w:color w:val="004689" w:themeColor="accent1" w:themeShade="BF"/>
        </w:rPr>
      </w:pPr>
      <w:bookmarkStart w:id="9" w:name="_Special_Focus:_Supporting"/>
      <w:bookmarkEnd w:id="9"/>
      <w:r w:rsidRPr="00E16571">
        <w:rPr>
          <w:rFonts w:hint="cs"/>
          <w:color w:val="004689" w:themeColor="accent1" w:themeShade="BF"/>
        </w:rPr>
        <w:lastRenderedPageBreak/>
        <w:t>Special Focus: Supporting Sensitive Networks</w:t>
      </w:r>
    </w:p>
    <w:p w14:paraId="0B254AD4" w14:textId="77777777" w:rsidR="00795E10" w:rsidRPr="00795E10" w:rsidRDefault="00795E10" w:rsidP="00795E10">
      <w:pPr>
        <w:pStyle w:val="BodyTextNoSpacing"/>
      </w:pPr>
      <w:r w:rsidRPr="00795E10">
        <w:rPr>
          <w:rFonts w:hint="cs"/>
        </w:rPr>
        <w:t>Networks for minority groups, mental health, or LGBT+ staff require extra care to protect privacy and create safe spaces.</w:t>
      </w:r>
    </w:p>
    <w:p w14:paraId="30B46FD9" w14:textId="77777777" w:rsidR="00795E10" w:rsidRPr="00795E10" w:rsidRDefault="00795E10" w:rsidP="00795E10">
      <w:pPr>
        <w:pStyle w:val="BodyTextNoSpacing"/>
      </w:pPr>
      <w:r w:rsidRPr="00795E10">
        <w:rPr>
          <w:rFonts w:hint="cs"/>
        </w:rPr>
        <w:t>​</w:t>
      </w:r>
    </w:p>
    <w:p w14:paraId="1533AC18" w14:textId="77777777" w:rsidR="00795E10" w:rsidRPr="00795E10" w:rsidRDefault="00795E10" w:rsidP="00795E10">
      <w:pPr>
        <w:pStyle w:val="BodyTextNoSpacing"/>
        <w:numPr>
          <w:ilvl w:val="0"/>
          <w:numId w:val="34"/>
        </w:numPr>
      </w:pPr>
      <w:r w:rsidRPr="00795E10">
        <w:rPr>
          <w:rFonts w:hint="cs"/>
          <w:b/>
          <w:bCs/>
        </w:rPr>
        <w:t>Privacy Controls: </w:t>
      </w:r>
      <w:r w:rsidRPr="00795E10">
        <w:rPr>
          <w:rFonts w:hint="cs"/>
        </w:rPr>
        <w:t>Platforms ensure confidentiality with hidden lists, private channels, and encrypted data, meeting security standards.</w:t>
      </w:r>
    </w:p>
    <w:p w14:paraId="7A5DBECA" w14:textId="77777777" w:rsidR="00795E10" w:rsidRPr="00795E10" w:rsidRDefault="00795E10" w:rsidP="00795E10">
      <w:pPr>
        <w:pStyle w:val="BodyTextNoSpacing"/>
        <w:numPr>
          <w:ilvl w:val="0"/>
          <w:numId w:val="34"/>
        </w:numPr>
      </w:pPr>
      <w:r w:rsidRPr="00795E10">
        <w:rPr>
          <w:rFonts w:hint="cs"/>
          <w:b/>
          <w:bCs/>
        </w:rPr>
        <w:t>Safe Environment: </w:t>
      </w:r>
      <w:r w:rsidRPr="00795E10">
        <w:rPr>
          <w:rFonts w:hint="cs"/>
        </w:rPr>
        <w:t>Networks host “no-judgement” sessions, such as anonymous Q&amp;As, to build trust.</w:t>
      </w:r>
    </w:p>
    <w:p w14:paraId="796D3810" w14:textId="77777777" w:rsidR="00795E10" w:rsidRPr="00795E10" w:rsidRDefault="00795E10" w:rsidP="00795E10">
      <w:pPr>
        <w:pStyle w:val="BodyTextNoSpacing"/>
        <w:numPr>
          <w:ilvl w:val="0"/>
          <w:numId w:val="34"/>
        </w:numPr>
      </w:pPr>
      <w:r w:rsidRPr="00795E10">
        <w:rPr>
          <w:rFonts w:hint="cs"/>
          <w:b/>
          <w:bCs/>
        </w:rPr>
        <w:t>Tailored Activities: </w:t>
      </w:r>
      <w:r w:rsidRPr="00795E10">
        <w:rPr>
          <w:rFonts w:hint="cs"/>
        </w:rPr>
        <w:t>Networks offer wellbeing workshops or peer support, addressing unique needs.</w:t>
      </w:r>
    </w:p>
    <w:p w14:paraId="6E0CBCF7" w14:textId="77777777" w:rsidR="00795E10" w:rsidRPr="00795E10" w:rsidRDefault="00795E10" w:rsidP="00795E10">
      <w:pPr>
        <w:pStyle w:val="BodyTextNoSpacing"/>
        <w:numPr>
          <w:ilvl w:val="0"/>
          <w:numId w:val="34"/>
        </w:numPr>
      </w:pPr>
      <w:r w:rsidRPr="00795E10">
        <w:rPr>
          <w:rFonts w:hint="cs"/>
          <w:b/>
          <w:bCs/>
        </w:rPr>
        <w:t>Clear Guidelines: </w:t>
      </w:r>
      <w:r w:rsidRPr="00795E10">
        <w:rPr>
          <w:rFonts w:hint="cs"/>
        </w:rPr>
        <w:t>Networks establish privacy expectations, such as the Chatham House Rule, in their charter.</w:t>
      </w:r>
    </w:p>
    <w:p w14:paraId="79BA3302" w14:textId="77777777" w:rsidR="00795E10" w:rsidRPr="00795E10" w:rsidRDefault="00795E10" w:rsidP="00795E10">
      <w:pPr>
        <w:pStyle w:val="BodyTextNoSpacing"/>
      </w:pPr>
      <w:r w:rsidRPr="00795E10">
        <w:rPr>
          <w:rFonts w:hint="cs"/>
        </w:rPr>
        <w:t>​</w:t>
      </w:r>
    </w:p>
    <w:p w14:paraId="7743C77D" w14:textId="77777777" w:rsidR="00795E10" w:rsidRPr="00795E10" w:rsidRDefault="00795E10" w:rsidP="00795E10">
      <w:pPr>
        <w:pStyle w:val="BodyTextNoSpacing"/>
      </w:pPr>
      <w:r w:rsidRPr="00795E10">
        <w:rPr>
          <w:rFonts w:hint="cs"/>
        </w:rPr>
        <w:t>These measures ensure sensitive networks feel secure and valued.</w:t>
      </w:r>
    </w:p>
    <w:p w14:paraId="7E48F8AC" w14:textId="77777777" w:rsidR="00795E10" w:rsidRPr="00795E10" w:rsidRDefault="00795E10" w:rsidP="00795E10">
      <w:pPr>
        <w:pStyle w:val="BodyTextNoSpacing"/>
      </w:pPr>
      <w:r w:rsidRPr="00795E10">
        <w:rPr>
          <w:rFonts w:hint="cs"/>
        </w:rPr>
        <w:t>​​​​</w:t>
      </w:r>
    </w:p>
    <w:p w14:paraId="5078DED6" w14:textId="77777777" w:rsidR="00795E10" w:rsidRPr="00E16571" w:rsidRDefault="00795E10" w:rsidP="00CB5D3E">
      <w:pPr>
        <w:pStyle w:val="Heading1Numbered"/>
        <w:rPr>
          <w:color w:val="004689" w:themeColor="accent1" w:themeShade="BF"/>
        </w:rPr>
      </w:pPr>
      <w:r w:rsidRPr="00E16571">
        <w:rPr>
          <w:rFonts w:hint="cs"/>
          <w:color w:val="004689" w:themeColor="accent1" w:themeShade="BF"/>
        </w:rPr>
        <w:t>Conclusion​</w:t>
      </w:r>
    </w:p>
    <w:p w14:paraId="4809976D" w14:textId="77777777" w:rsidR="00795E10" w:rsidRPr="00795E10" w:rsidRDefault="00795E10" w:rsidP="00795E10">
      <w:pPr>
        <w:pStyle w:val="BodyTextNoSpacing"/>
      </w:pPr>
      <w:r w:rsidRPr="00795E10">
        <w:rPr>
          <w:rFonts w:hint="cs"/>
        </w:rPr>
        <w:t>Establishing and sustaining a Civil Service network is a powerful journey of connection and impact, supported by robust tools and platforms. This handbook equips networks to build strong foundations—from defining purpose to measuring success—delivering efficiency, security, and engagement. Whether uniting analysts or championing underrepresented voices, networks can amplify lived experience and staff-led communities.</w:t>
      </w:r>
    </w:p>
    <w:p w14:paraId="330308B7" w14:textId="77777777" w:rsidR="00795E10" w:rsidRPr="00795E10" w:rsidRDefault="00795E10" w:rsidP="00795E10">
      <w:pPr>
        <w:pStyle w:val="BodyTextNoSpacing"/>
      </w:pPr>
      <w:r w:rsidRPr="00795E10">
        <w:rPr>
          <w:rFonts w:hint="cs"/>
        </w:rPr>
        <w:t>​</w:t>
      </w:r>
    </w:p>
    <w:p w14:paraId="16721F56" w14:textId="77777777" w:rsidR="00795E10" w:rsidRDefault="00795E10" w:rsidP="00795E10">
      <w:pPr>
        <w:pStyle w:val="BodyTextNoSpacing"/>
      </w:pPr>
      <w:r w:rsidRPr="00795E10">
        <w:rPr>
          <w:rFonts w:hint="cs"/>
        </w:rPr>
        <w:t xml:space="preserve">Networks are encouraged to pursue excellence with the </w:t>
      </w:r>
      <w:proofErr w:type="spellStart"/>
      <w:r w:rsidRPr="00795E10">
        <w:rPr>
          <w:rFonts w:hint="cs"/>
        </w:rPr>
        <w:t>XGov</w:t>
      </w:r>
      <w:proofErr w:type="spellEnd"/>
      <w:r w:rsidRPr="00795E10">
        <w:rPr>
          <w:rFonts w:hint="cs"/>
        </w:rPr>
        <w:t xml:space="preserve"> Gold Standard Network Framework, based on four pillars—</w:t>
      </w:r>
      <w:r w:rsidRPr="00795E10">
        <w:rPr>
          <w:rFonts w:hint="cs"/>
          <w:b/>
          <w:bCs/>
        </w:rPr>
        <w:t>People, Purpose, Progress, Performance</w:t>
      </w:r>
      <w:r w:rsidRPr="00795E10">
        <w:rPr>
          <w:rFonts w:hint="cs"/>
        </w:rPr>
        <w:t xml:space="preserve">. By applying for accreditation through </w:t>
      </w:r>
      <w:proofErr w:type="spellStart"/>
      <w:r w:rsidRPr="00795E10">
        <w:rPr>
          <w:rFonts w:hint="cs"/>
        </w:rPr>
        <w:t>XGov</w:t>
      </w:r>
      <w:proofErr w:type="spellEnd"/>
      <w:r w:rsidRPr="00795E10">
        <w:rPr>
          <w:rFonts w:hint="cs"/>
        </w:rPr>
        <w:t>, as detailed on the dedicated framework page, networks can achieve recognition and set the standard for excellence across the Civil Service.</w:t>
      </w:r>
    </w:p>
    <w:p w14:paraId="51BE2A74" w14:textId="77777777" w:rsidR="00795E10" w:rsidRPr="00795E10" w:rsidRDefault="00795E10" w:rsidP="00795E10">
      <w:pPr>
        <w:pStyle w:val="BodyTextNoSpacing"/>
      </w:pPr>
    </w:p>
    <w:p w14:paraId="3328EB54" w14:textId="77777777" w:rsidR="00795E10" w:rsidRPr="00795E10" w:rsidRDefault="00795E10" w:rsidP="00795E10">
      <w:pPr>
        <w:pStyle w:val="BodyTextNoSpacing"/>
      </w:pPr>
      <w:hyperlink r:id="rId17" w:tgtFrame="_self" w:history="1">
        <w:r w:rsidRPr="00795E10">
          <w:rPr>
            <w:rStyle w:val="Hyperlink"/>
            <w:b/>
            <w:bCs/>
          </w:rPr>
          <w:t>VIEW FRAMEWORK</w:t>
        </w:r>
      </w:hyperlink>
    </w:p>
    <w:p w14:paraId="2268116C" w14:textId="77777777" w:rsidR="0045647E" w:rsidRDefault="0045647E" w:rsidP="00A63976">
      <w:pPr>
        <w:pStyle w:val="BodyTextNoSpacing"/>
      </w:pPr>
    </w:p>
    <w:p w14:paraId="1C5223B7" w14:textId="77777777" w:rsidR="00E55D43" w:rsidRDefault="00E55D43" w:rsidP="00A63976">
      <w:pPr>
        <w:pStyle w:val="BodyTextNoSpacing"/>
      </w:pPr>
    </w:p>
    <w:p w14:paraId="7F6E0A7E" w14:textId="77777777" w:rsidR="00E55D43" w:rsidRDefault="00E55D43" w:rsidP="00A63976">
      <w:pPr>
        <w:pStyle w:val="BodyTextNoSpacing"/>
      </w:pPr>
    </w:p>
    <w:sectPr w:rsidR="00E55D43" w:rsidSect="00DB6858">
      <w:type w:val="continuous"/>
      <w:pgSz w:w="11906" w:h="16838" w:code="9"/>
      <w:pgMar w:top="1191" w:right="1021" w:bottom="1247" w:left="1021" w:header="624"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87818" w14:textId="77777777" w:rsidR="006729E6" w:rsidRDefault="006729E6" w:rsidP="00C62674">
      <w:r>
        <w:separator/>
      </w:r>
    </w:p>
  </w:endnote>
  <w:endnote w:type="continuationSeparator" w:id="0">
    <w:p w14:paraId="25041137" w14:textId="77777777" w:rsidR="006729E6" w:rsidRDefault="006729E6" w:rsidP="00C6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27574" w14:textId="5C6463D1" w:rsidR="00254CE2" w:rsidRDefault="00254CE2">
    <w:pPr>
      <w:pStyle w:val="Footer"/>
    </w:pPr>
    <w:r>
      <w:rPr>
        <w:noProof/>
      </w:rPr>
      <mc:AlternateContent>
        <mc:Choice Requires="wps">
          <w:drawing>
            <wp:anchor distT="0" distB="0" distL="114300" distR="114300" simplePos="0" relativeHeight="251661312" behindDoc="1" locked="0" layoutInCell="1" allowOverlap="1" wp14:anchorId="03A9383E" wp14:editId="06B62C1D">
              <wp:simplePos x="485775" y="10058400"/>
              <wp:positionH relativeFrom="page">
                <wp:posOffset>323850</wp:posOffset>
              </wp:positionH>
              <wp:positionV relativeFrom="page">
                <wp:posOffset>10009505</wp:posOffset>
              </wp:positionV>
              <wp:extent cx="6839640" cy="0"/>
              <wp:effectExtent l="0" t="0" r="0" b="0"/>
              <wp:wrapNone/>
              <wp:docPr id="4" name="Straight Connector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839640" cy="0"/>
                      </a:xfrm>
                      <a:prstGeom prst="line">
                        <a:avLst/>
                      </a:prstGeom>
                      <a:ln w="12700">
                        <a:solidFill>
                          <a:srgbClr val="005EB8"/>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dec="http://schemas.microsoft.com/office/drawing/2017/decorative" xmlns:a="http://schemas.openxmlformats.org/drawingml/2006/main">
          <w:pict w14:anchorId="65384D79">
            <v:line id="Straight Connector 4"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alt="&quot;&quot;" o:spid="_x0000_s1026" strokecolor="#005eb8" strokeweight="1pt" from="25.5pt,788.15pt" to="564.05pt,788.15pt" w14:anchorId="78EAD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PrwQEAAN8DAAAOAAAAZHJzL2Uyb0RvYy54bWysU8GO0zAQvSPxD5bvNGmBUqKmK7HLckGw&#10;WuADXGfcWLI9lm2a9O8Zu2m6AoQE4uLY43lv3jxPtjejNewIIWp0LV8uas7ASey0O7T829f7FxvO&#10;YhKuEwYdtPwEkd/snj/bDr6BFfZoOgiMSFxsBt/yPiXfVFWUPVgRF+jB0aXCYEWiYzhUXRADsVtT&#10;rep6XQ0YOh9QQowUvTtf8l3hVwpk+qxUhMRMy0lbKmso6z6v1W4rmkMQvtdykiH+QYUV2lHRmepO&#10;JMG+B/0LldUyYESVFhJthUppCaUH6mZZ/9TNl154KL2QOdHPNsX/Rys/HW/dQyAbBh+b6B9C7mJU&#10;weYv6WNjMes0mwVjYpKC683Lt+tX5Km83FVXoA8xfQC0LG9abrTLfYhGHD/GRMUo9ZKSw8axgaZn&#10;9aauS1pEo7t7bUy+jOGwvzWBHUV+w/r1+3eb/GxE8SSNTsZR8NpF2aWTgXOBR1BMd6R7ea6QBwxm&#10;WiEluLSceI2j7AxTJGEGTtL+BJzyMxTK8P0NeEaUyujSDLbaYfid7DReJKtz/sWBc9/Zgj12p/K+&#10;xRqaouLcNPF5TJ+eC/z6X+5+AAAA//8DAFBLAwQUAAYACAAAACEAtkn3+N4AAAANAQAADwAAAGRy&#10;cy9kb3ducmV2LnhtbEyPwU7DMBBE70j8g7VIXBB1UmiJQpwKkLgiKC3i6MTbJMJeR7bbhr9ne0Bw&#10;3NnRzJtqNTkrDhji4ElBPstAILXeDNQp2Lw/XxcgYtJktPWECr4xwqo+P6t0afyR3vCwTp3gEIql&#10;VtCnNJZSxrZHp+PMj0j82/ngdOIzdNIEfeRwZ+U8y5bS6YG4odcjPvXYfq33ToFttreFeX3cfO4+&#10;thSuPL1MkpS6vJge7kEknNKfGU74jA41MzV+TyYKq2CR85TE+uJueQPi5MjnRQ6i+dVkXcn/K+of&#10;AAAA//8DAFBLAQItABQABgAIAAAAIQC2gziS/gAAAOEBAAATAAAAAAAAAAAAAAAAAAAAAABbQ29u&#10;dGVudF9UeXBlc10ueG1sUEsBAi0AFAAGAAgAAAAhADj9If/WAAAAlAEAAAsAAAAAAAAAAAAAAAAA&#10;LwEAAF9yZWxzLy5yZWxzUEsBAi0AFAAGAAgAAAAhAAyks+vBAQAA3wMAAA4AAAAAAAAAAAAAAAAA&#10;LgIAAGRycy9lMm9Eb2MueG1sUEsBAi0AFAAGAAgAAAAhALZJ9/jeAAAADQEAAA8AAAAAAAAAAAAA&#10;AAAAGwQAAGRycy9kb3ducmV2LnhtbFBLBQYAAAAABAAEAPMAAAAmBQAAAAA=&#10;">
              <v:stroke joinstyle="miter"/>
              <w10:wrap anchorx="page" anchory="page"/>
            </v:line>
          </w:pict>
        </mc:Fallback>
      </mc:AlternateContent>
    </w:r>
    <w:r>
      <w:fldChar w:fldCharType="begin"/>
    </w:r>
    <w:r>
      <w:instrText xml:space="preserve"> page </w:instrText>
    </w:r>
    <w:r>
      <w:fldChar w:fldCharType="separate"/>
    </w:r>
    <w:r>
      <w:rPr>
        <w:noProof/>
      </w:rPr>
      <w:t>1</w:t>
    </w:r>
    <w:r>
      <w:fldChar w:fldCharType="end"/>
    </w:r>
    <w:r>
      <w:t xml:space="preserve">  </w:t>
    </w:r>
    <w:r w:rsidRPr="002B0956">
      <w:rPr>
        <w:rStyle w:val="FooterPipe"/>
      </w:rPr>
      <w:t>|</w:t>
    </w:r>
    <w:r>
      <w:t xml:space="preserve">  </w:t>
    </w:r>
    <w:r>
      <w:fldChar w:fldCharType="begin"/>
    </w:r>
    <w:r>
      <w:instrText>styleref Title</w:instrText>
    </w:r>
    <w:r>
      <w:fldChar w:fldCharType="separate"/>
    </w:r>
    <w:r w:rsidR="00E16571">
      <w:rPr>
        <w:noProof/>
      </w:rPr>
      <w:t>Civil Service Networks Handbook</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C62E7F" w14:textId="77777777" w:rsidR="006729E6" w:rsidRDefault="006729E6" w:rsidP="00C62674">
      <w:r>
        <w:separator/>
      </w:r>
    </w:p>
  </w:footnote>
  <w:footnote w:type="continuationSeparator" w:id="0">
    <w:p w14:paraId="4255FF2B" w14:textId="77777777" w:rsidR="006729E6" w:rsidRDefault="006729E6" w:rsidP="00C62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B11C0" w14:textId="7FFD1299" w:rsidR="005D41AF" w:rsidRDefault="005D41AF">
    <w:pPr>
      <w:pStyle w:val="Header"/>
    </w:pPr>
  </w:p>
  <w:p w14:paraId="3FD4D1D6" w14:textId="77777777" w:rsidR="005D41AF" w:rsidRDefault="005D41AF">
    <w:pPr>
      <w:pStyle w:val="Header"/>
    </w:pPr>
  </w:p>
  <w:p w14:paraId="6282C579" w14:textId="77777777" w:rsidR="005D41AF" w:rsidRDefault="005D41AF">
    <w:pPr>
      <w:pStyle w:val="Header"/>
    </w:pPr>
  </w:p>
  <w:p w14:paraId="4DDE9EC7" w14:textId="77777777" w:rsidR="005D41AF" w:rsidRDefault="005D41AF">
    <w:pPr>
      <w:pStyle w:val="Header"/>
    </w:pPr>
  </w:p>
  <w:p w14:paraId="707E20BE" w14:textId="77777777" w:rsidR="005D41AF" w:rsidRDefault="005D41AF">
    <w:pPr>
      <w:pStyle w:val="Header"/>
    </w:pPr>
  </w:p>
  <w:p w14:paraId="31BAFACE" w14:textId="77777777" w:rsidR="005D41AF" w:rsidRDefault="005D41AF">
    <w:pPr>
      <w:pStyle w:val="Header"/>
    </w:pPr>
  </w:p>
  <w:p w14:paraId="6D348C52" w14:textId="77777777" w:rsidR="005D41AF" w:rsidRDefault="005D41AF">
    <w:pPr>
      <w:pStyle w:val="Header"/>
    </w:pPr>
  </w:p>
  <w:p w14:paraId="13F81DAD" w14:textId="77777777" w:rsidR="005D41AF" w:rsidRDefault="005D41AF">
    <w:pPr>
      <w:pStyle w:val="Header"/>
    </w:pPr>
  </w:p>
  <w:p w14:paraId="3097414D" w14:textId="77777777" w:rsidR="005D41AF" w:rsidRDefault="005D41AF">
    <w:pPr>
      <w:pStyle w:val="Header"/>
    </w:pPr>
  </w:p>
  <w:p w14:paraId="35B0FD71" w14:textId="77777777" w:rsidR="005D41AF" w:rsidRDefault="005D41AF">
    <w:pPr>
      <w:pStyle w:val="Header"/>
    </w:pPr>
  </w:p>
  <w:p w14:paraId="61F7A30D" w14:textId="77777777" w:rsidR="005D41AF" w:rsidRDefault="005D41AF">
    <w:pPr>
      <w:pStyle w:val="Header"/>
    </w:pPr>
  </w:p>
  <w:p w14:paraId="7437231B" w14:textId="77777777" w:rsidR="005D41AF" w:rsidRDefault="005D41AF">
    <w:pPr>
      <w:pStyle w:val="Header"/>
    </w:pPr>
  </w:p>
  <w:p w14:paraId="024AA68B" w14:textId="3C69ADB3" w:rsidR="00254CE2" w:rsidRDefault="00254C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B92A7" w14:textId="77777777" w:rsidR="00254CE2" w:rsidRDefault="00254C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0F7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426D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D7647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84ED5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9056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2C04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268E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CCBE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49FCB0FC"/>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401981"/>
    <w:multiLevelType w:val="multilevel"/>
    <w:tmpl w:val="BFEEBD28"/>
    <w:name w:val="nhs_bodytext"/>
    <w:styleLink w:val="NHSBodyText"/>
    <w:lvl w:ilvl="0">
      <w:start w:val="1"/>
      <w:numFmt w:val="decimal"/>
      <w:pStyle w:val="BodyText2"/>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4FC612A"/>
    <w:multiLevelType w:val="multilevel"/>
    <w:tmpl w:val="C21EA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870B8B"/>
    <w:multiLevelType w:val="multilevel"/>
    <w:tmpl w:val="FE64C92E"/>
    <w:name w:val="nhs_headings"/>
    <w:styleLink w:val="NHSHeadings"/>
    <w:lvl w:ilvl="0">
      <w:start w:val="1"/>
      <w:numFmt w:val="decimal"/>
      <w:pStyle w:val="Heading1Numbered"/>
      <w:suff w:val="space"/>
      <w:lvlText w:val="%1."/>
      <w:lvlJc w:val="left"/>
      <w:pPr>
        <w:ind w:left="0" w:firstLine="0"/>
      </w:pPr>
      <w:rPr>
        <w:rFonts w:hint="default"/>
      </w:rPr>
    </w:lvl>
    <w:lvl w:ilvl="1">
      <w:start w:val="1"/>
      <w:numFmt w:val="decimal"/>
      <w:pStyle w:val="Heading2Numbered"/>
      <w:suff w:val="space"/>
      <w:lvlText w:val="%1.%2"/>
      <w:lvlJc w:val="left"/>
      <w:pPr>
        <w:ind w:left="0" w:firstLine="0"/>
      </w:pPr>
      <w:rPr>
        <w:rFonts w:hint="default"/>
      </w:rPr>
    </w:lvl>
    <w:lvl w:ilvl="2">
      <w:start w:val="1"/>
      <w:numFmt w:val="decimal"/>
      <w:pStyle w:val="Heading3Numbered"/>
      <w:suff w:val="space"/>
      <w:lvlText w:val="%1.%2.%3"/>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B82E06"/>
    <w:multiLevelType w:val="multilevel"/>
    <w:tmpl w:val="3D08CF68"/>
    <w:name w:val="nhs_bullets"/>
    <w:styleLink w:val="NHSBullets"/>
    <w:lvl w:ilvl="0">
      <w:start w:val="1"/>
      <w:numFmt w:val="bullet"/>
      <w:pStyle w:val="ListBullet"/>
      <w:lvlText w:val=""/>
      <w:lvlJc w:val="left"/>
      <w:pPr>
        <w:tabs>
          <w:tab w:val="num" w:pos="567"/>
        </w:tabs>
        <w:ind w:left="851" w:hanging="284"/>
      </w:pPr>
      <w:rPr>
        <w:rFonts w:ascii="Symbol" w:hAnsi="Symbol" w:hint="default"/>
        <w:color w:val="005EB8"/>
      </w:rPr>
    </w:lvl>
    <w:lvl w:ilvl="1">
      <w:start w:val="1"/>
      <w:numFmt w:val="bullet"/>
      <w:pStyle w:val="ListBullet2"/>
      <w:lvlText w:val="‒"/>
      <w:lvlJc w:val="left"/>
      <w:pPr>
        <w:tabs>
          <w:tab w:val="num" w:pos="1134"/>
        </w:tabs>
        <w:ind w:left="1134" w:hanging="283"/>
      </w:pPr>
      <w:rPr>
        <w:rFonts w:ascii="Arial" w:hAnsi="Arial" w:hint="default"/>
        <w:color w:val="005EB8"/>
      </w:rPr>
    </w:lvl>
    <w:lvl w:ilvl="2">
      <w:start w:val="1"/>
      <w:numFmt w:val="bullet"/>
      <w:pStyle w:val="ListBullet3"/>
      <w:lvlText w:val=""/>
      <w:lvlJc w:val="left"/>
      <w:pPr>
        <w:tabs>
          <w:tab w:val="num" w:pos="1072"/>
        </w:tabs>
        <w:ind w:left="1043" w:hanging="329"/>
      </w:pPr>
      <w:rPr>
        <w:rFonts w:ascii="Symbol" w:hAnsi="Symbol" w:hint="default"/>
        <w:color w:val="auto"/>
      </w:rPr>
    </w:lvl>
    <w:lvl w:ilvl="3">
      <w:start w:val="1"/>
      <w:numFmt w:val="bullet"/>
      <w:pStyle w:val="ListBullet4"/>
      <w:lvlText w:val=""/>
      <w:lvlJc w:val="left"/>
      <w:pPr>
        <w:tabs>
          <w:tab w:val="num" w:pos="1429"/>
        </w:tabs>
        <w:ind w:left="1429" w:hanging="357"/>
      </w:pPr>
      <w:rPr>
        <w:rFonts w:ascii="Symbol" w:hAnsi="Symbol" w:hint="default"/>
        <w:color w:val="auto"/>
      </w:rPr>
    </w:lvl>
    <w:lvl w:ilvl="4">
      <w:start w:val="1"/>
      <w:numFmt w:val="bullet"/>
      <w:pStyle w:val="ListBullet5"/>
      <w:lvlText w:val=""/>
      <w:lvlJc w:val="left"/>
      <w:pPr>
        <w:tabs>
          <w:tab w:val="num" w:pos="1786"/>
        </w:tabs>
        <w:ind w:left="1786" w:hanging="357"/>
      </w:pPr>
      <w:rPr>
        <w:rFonts w:ascii="Symbol" w:hAnsi="Symbol" w:hint="default"/>
        <w:color w:val="auto"/>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1DE2311B"/>
    <w:multiLevelType w:val="multilevel"/>
    <w:tmpl w:val="18805A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E5D1F94"/>
    <w:multiLevelType w:val="multilevel"/>
    <w:tmpl w:val="5A2A7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97494D"/>
    <w:multiLevelType w:val="multilevel"/>
    <w:tmpl w:val="65E4417A"/>
    <w:name w:val="eod_numbers"/>
    <w:styleLink w:val="NHSListNumbers"/>
    <w:lvl w:ilvl="0">
      <w:start w:val="1"/>
      <w:numFmt w:val="decimal"/>
      <w:pStyle w:val="ListNumber"/>
      <w:lvlText w:val="%1)"/>
      <w:lvlJc w:val="left"/>
      <w:pPr>
        <w:tabs>
          <w:tab w:val="num" w:pos="1021"/>
        </w:tabs>
        <w:ind w:left="1021" w:hanging="454"/>
      </w:pPr>
      <w:rPr>
        <w:rFonts w:hint="default"/>
      </w:rPr>
    </w:lvl>
    <w:lvl w:ilvl="1">
      <w:start w:val="1"/>
      <w:numFmt w:val="lowerLetter"/>
      <w:pStyle w:val="ListNumber2"/>
      <w:lvlText w:val="%2)"/>
      <w:lvlJc w:val="left"/>
      <w:pPr>
        <w:tabs>
          <w:tab w:val="num" w:pos="1474"/>
        </w:tabs>
        <w:ind w:left="1474" w:hanging="453"/>
      </w:pPr>
      <w:rPr>
        <w:rFonts w:hint="default"/>
      </w:rPr>
    </w:lvl>
    <w:lvl w:ilvl="2">
      <w:start w:val="1"/>
      <w:numFmt w:val="lowerRoman"/>
      <w:pStyle w:val="ListNumber3"/>
      <w:lvlText w:val="%3)"/>
      <w:lvlJc w:val="left"/>
      <w:pPr>
        <w:tabs>
          <w:tab w:val="num" w:pos="1928"/>
        </w:tabs>
        <w:ind w:left="1928" w:hanging="454"/>
      </w:pPr>
      <w:rPr>
        <w:rFonts w:hint="default"/>
      </w:rPr>
    </w:lvl>
    <w:lvl w:ilvl="3">
      <w:start w:val="1"/>
      <w:numFmt w:val="decimal"/>
      <w:pStyle w:val="ListNumber4"/>
      <w:lvlText w:val="(%4)"/>
      <w:lvlJc w:val="left"/>
      <w:pPr>
        <w:tabs>
          <w:tab w:val="num" w:pos="1429"/>
        </w:tabs>
        <w:ind w:left="1429" w:hanging="357"/>
      </w:pPr>
      <w:rPr>
        <w:rFonts w:hint="default"/>
      </w:rPr>
    </w:lvl>
    <w:lvl w:ilvl="4">
      <w:start w:val="1"/>
      <w:numFmt w:val="lowerLetter"/>
      <w:pStyle w:val="ListNumber5"/>
      <w:lvlText w:val="(%5)"/>
      <w:lvlJc w:val="left"/>
      <w:pPr>
        <w:tabs>
          <w:tab w:val="num" w:pos="1786"/>
        </w:tabs>
        <w:ind w:left="1786" w:hanging="35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EF37E34"/>
    <w:multiLevelType w:val="multilevel"/>
    <w:tmpl w:val="7D4A18DC"/>
    <w:styleLink w:val="NHSTableBullets"/>
    <w:lvl w:ilvl="0">
      <w:start w:val="1"/>
      <w:numFmt w:val="bullet"/>
      <w:pStyle w:val="TableBullet"/>
      <w:lvlText w:val=""/>
      <w:lvlJc w:val="left"/>
      <w:pPr>
        <w:tabs>
          <w:tab w:val="num" w:pos="284"/>
        </w:tabs>
        <w:ind w:left="284" w:hanging="284"/>
      </w:pPr>
      <w:rPr>
        <w:rFonts w:ascii="Symbol" w:hAnsi="Symbol" w:hint="default"/>
        <w:color w:val="005EB8"/>
      </w:rPr>
    </w:lvl>
    <w:lvl w:ilvl="1">
      <w:start w:val="1"/>
      <w:numFmt w:val="bullet"/>
      <w:pStyle w:val="TableBullet2"/>
      <w:lvlText w:val="‒"/>
      <w:lvlJc w:val="left"/>
      <w:pPr>
        <w:tabs>
          <w:tab w:val="num" w:pos="567"/>
        </w:tabs>
        <w:ind w:left="567" w:hanging="283"/>
      </w:pPr>
      <w:rPr>
        <w:rFonts w:ascii="Arial" w:hAnsi="Arial" w:hint="default"/>
        <w:color w:val="005EB8"/>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FC969F3"/>
    <w:multiLevelType w:val="multilevel"/>
    <w:tmpl w:val="D0F4A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1670908"/>
    <w:multiLevelType w:val="multilevel"/>
    <w:tmpl w:val="5218B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921E37"/>
    <w:multiLevelType w:val="multilevel"/>
    <w:tmpl w:val="BA98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1A0BAF"/>
    <w:multiLevelType w:val="multilevel"/>
    <w:tmpl w:val="F5648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137B1D"/>
    <w:multiLevelType w:val="multilevel"/>
    <w:tmpl w:val="AA24DB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0E4B38"/>
    <w:multiLevelType w:val="multilevel"/>
    <w:tmpl w:val="65E4417A"/>
    <w:name w:val="eod_numbers"/>
    <w:numStyleLink w:val="NHSListNumbers"/>
  </w:abstractNum>
  <w:abstractNum w:abstractNumId="23" w15:restartNumberingAfterBreak="0">
    <w:nsid w:val="653323AC"/>
    <w:multiLevelType w:val="multilevel"/>
    <w:tmpl w:val="7EA28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680B2D"/>
    <w:multiLevelType w:val="multilevel"/>
    <w:tmpl w:val="B97EA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D65FF4"/>
    <w:multiLevelType w:val="multilevel"/>
    <w:tmpl w:val="D18ED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0832BD"/>
    <w:multiLevelType w:val="hybridMultilevel"/>
    <w:tmpl w:val="5974458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E075A0A"/>
    <w:multiLevelType w:val="multilevel"/>
    <w:tmpl w:val="0738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07A59E2"/>
    <w:multiLevelType w:val="multilevel"/>
    <w:tmpl w:val="1C58C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766637"/>
    <w:multiLevelType w:val="multilevel"/>
    <w:tmpl w:val="3FF62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B53D03"/>
    <w:multiLevelType w:val="multilevel"/>
    <w:tmpl w:val="D340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25151191">
    <w:abstractNumId w:val="8"/>
  </w:num>
  <w:num w:numId="2" w16cid:durableId="101149779">
    <w:abstractNumId w:val="7"/>
  </w:num>
  <w:num w:numId="3" w16cid:durableId="446891506">
    <w:abstractNumId w:val="6"/>
  </w:num>
  <w:num w:numId="4" w16cid:durableId="1259293214">
    <w:abstractNumId w:val="5"/>
  </w:num>
  <w:num w:numId="5" w16cid:durableId="1532300990">
    <w:abstractNumId w:val="4"/>
  </w:num>
  <w:num w:numId="6" w16cid:durableId="1247420782">
    <w:abstractNumId w:val="22"/>
  </w:num>
  <w:num w:numId="7" w16cid:durableId="1537232810">
    <w:abstractNumId w:val="3"/>
  </w:num>
  <w:num w:numId="8" w16cid:durableId="419452737">
    <w:abstractNumId w:val="2"/>
  </w:num>
  <w:num w:numId="9" w16cid:durableId="854147496">
    <w:abstractNumId w:val="1"/>
  </w:num>
  <w:num w:numId="10" w16cid:durableId="892232885">
    <w:abstractNumId w:val="0"/>
  </w:num>
  <w:num w:numId="11" w16cid:durableId="1096444677">
    <w:abstractNumId w:val="12"/>
  </w:num>
  <w:num w:numId="12" w16cid:durableId="1055742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2603438">
    <w:abstractNumId w:val="15"/>
  </w:num>
  <w:num w:numId="14" w16cid:durableId="149056150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8863116">
    <w:abstractNumId w:val="16"/>
  </w:num>
  <w:num w:numId="16" w16cid:durableId="1277831468">
    <w:abstractNumId w:val="11"/>
  </w:num>
  <w:num w:numId="17" w16cid:durableId="1821190403">
    <w:abstractNumId w:val="9"/>
  </w:num>
  <w:num w:numId="18" w16cid:durableId="6298692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99768219">
    <w:abstractNumId w:val="16"/>
  </w:num>
  <w:num w:numId="20" w16cid:durableId="1302535064">
    <w:abstractNumId w:val="16"/>
  </w:num>
  <w:num w:numId="21" w16cid:durableId="1768383818">
    <w:abstractNumId w:val="16"/>
  </w:num>
  <w:num w:numId="22" w16cid:durableId="207760720">
    <w:abstractNumId w:val="17"/>
  </w:num>
  <w:num w:numId="23" w16cid:durableId="221525407">
    <w:abstractNumId w:val="25"/>
  </w:num>
  <w:num w:numId="24" w16cid:durableId="832405155">
    <w:abstractNumId w:val="23"/>
  </w:num>
  <w:num w:numId="25" w16cid:durableId="948700119">
    <w:abstractNumId w:val="29"/>
  </w:num>
  <w:num w:numId="26" w16cid:durableId="681444000">
    <w:abstractNumId w:val="27"/>
  </w:num>
  <w:num w:numId="27" w16cid:durableId="603925056">
    <w:abstractNumId w:val="24"/>
  </w:num>
  <w:num w:numId="28" w16cid:durableId="1221208591">
    <w:abstractNumId w:val="14"/>
  </w:num>
  <w:num w:numId="29" w16cid:durableId="1770353568">
    <w:abstractNumId w:val="19"/>
  </w:num>
  <w:num w:numId="30" w16cid:durableId="1433552798">
    <w:abstractNumId w:val="10"/>
  </w:num>
  <w:num w:numId="31" w16cid:durableId="486358097">
    <w:abstractNumId w:val="18"/>
  </w:num>
  <w:num w:numId="32" w16cid:durableId="1548449929">
    <w:abstractNumId w:val="20"/>
  </w:num>
  <w:num w:numId="33" w16cid:durableId="303699661">
    <w:abstractNumId w:val="28"/>
  </w:num>
  <w:num w:numId="34" w16cid:durableId="725832834">
    <w:abstractNumId w:val="30"/>
  </w:num>
  <w:num w:numId="35" w16cid:durableId="225263033">
    <w:abstractNumId w:val="21"/>
  </w:num>
  <w:num w:numId="36" w16cid:durableId="1575167837">
    <w:abstractNumId w:val="21"/>
    <w:lvlOverride w:ilvl="1">
      <w:lvl w:ilvl="1">
        <w:numFmt w:val="bullet"/>
        <w:lvlText w:val="o"/>
        <w:lvlJc w:val="left"/>
        <w:pPr>
          <w:tabs>
            <w:tab w:val="num" w:pos="1440"/>
          </w:tabs>
          <w:ind w:left="1440" w:hanging="360"/>
        </w:pPr>
        <w:rPr>
          <w:rFonts w:ascii="Courier New" w:hAnsi="Courier New" w:hint="default"/>
          <w:sz w:val="20"/>
        </w:rPr>
      </w:lvl>
    </w:lvlOverride>
  </w:num>
  <w:num w:numId="37" w16cid:durableId="535387173">
    <w:abstractNumId w:val="13"/>
  </w:num>
  <w:num w:numId="38" w16cid:durableId="65959297">
    <w:abstractNumId w:val="13"/>
    <w:lvlOverride w:ilvl="1">
      <w:lvl w:ilvl="1">
        <w:numFmt w:val="bullet"/>
        <w:lvlText w:val="o"/>
        <w:lvlJc w:val="left"/>
        <w:pPr>
          <w:tabs>
            <w:tab w:val="num" w:pos="1440"/>
          </w:tabs>
          <w:ind w:left="1440" w:hanging="360"/>
        </w:pPr>
        <w:rPr>
          <w:rFonts w:ascii="Courier New" w:hAnsi="Courier New" w:hint="default"/>
          <w:sz w:val="20"/>
        </w:rPr>
      </w:lvl>
    </w:lvlOverride>
  </w:num>
  <w:num w:numId="39" w16cid:durableId="10670701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E8D"/>
    <w:rsid w:val="0001105B"/>
    <w:rsid w:val="000221AC"/>
    <w:rsid w:val="0002570E"/>
    <w:rsid w:val="00032575"/>
    <w:rsid w:val="000334D1"/>
    <w:rsid w:val="00040DC1"/>
    <w:rsid w:val="000444C0"/>
    <w:rsid w:val="000552A9"/>
    <w:rsid w:val="00071982"/>
    <w:rsid w:val="00080805"/>
    <w:rsid w:val="00087FD8"/>
    <w:rsid w:val="00096CE7"/>
    <w:rsid w:val="000D3475"/>
    <w:rsid w:val="000D4998"/>
    <w:rsid w:val="000E1FF7"/>
    <w:rsid w:val="000F0D5C"/>
    <w:rsid w:val="000F6FFA"/>
    <w:rsid w:val="001013FD"/>
    <w:rsid w:val="00106B6E"/>
    <w:rsid w:val="0011344A"/>
    <w:rsid w:val="00113933"/>
    <w:rsid w:val="001231E0"/>
    <w:rsid w:val="001241F4"/>
    <w:rsid w:val="0014017A"/>
    <w:rsid w:val="001576CC"/>
    <w:rsid w:val="0016281C"/>
    <w:rsid w:val="00163437"/>
    <w:rsid w:val="00172106"/>
    <w:rsid w:val="00173C76"/>
    <w:rsid w:val="00180D50"/>
    <w:rsid w:val="0018507A"/>
    <w:rsid w:val="00191561"/>
    <w:rsid w:val="001A3D7E"/>
    <w:rsid w:val="001B4763"/>
    <w:rsid w:val="001C3440"/>
    <w:rsid w:val="001C6909"/>
    <w:rsid w:val="0021516C"/>
    <w:rsid w:val="00224B11"/>
    <w:rsid w:val="0024440B"/>
    <w:rsid w:val="00244BB6"/>
    <w:rsid w:val="00246FF7"/>
    <w:rsid w:val="00254CE2"/>
    <w:rsid w:val="00270B75"/>
    <w:rsid w:val="002728EB"/>
    <w:rsid w:val="0027399B"/>
    <w:rsid w:val="00273CDF"/>
    <w:rsid w:val="00281427"/>
    <w:rsid w:val="002856DE"/>
    <w:rsid w:val="00295253"/>
    <w:rsid w:val="002A11B7"/>
    <w:rsid w:val="002A1928"/>
    <w:rsid w:val="002B0956"/>
    <w:rsid w:val="002B6B89"/>
    <w:rsid w:val="002B75EA"/>
    <w:rsid w:val="002D6BF8"/>
    <w:rsid w:val="002E512D"/>
    <w:rsid w:val="002E69F0"/>
    <w:rsid w:val="0030692D"/>
    <w:rsid w:val="00320DCC"/>
    <w:rsid w:val="0033257A"/>
    <w:rsid w:val="003623BE"/>
    <w:rsid w:val="00362D5F"/>
    <w:rsid w:val="003655D1"/>
    <w:rsid w:val="0037340F"/>
    <w:rsid w:val="00375394"/>
    <w:rsid w:val="003836EA"/>
    <w:rsid w:val="00384673"/>
    <w:rsid w:val="00386107"/>
    <w:rsid w:val="003A0208"/>
    <w:rsid w:val="003B6559"/>
    <w:rsid w:val="003C4A5C"/>
    <w:rsid w:val="003C56CE"/>
    <w:rsid w:val="003D22CE"/>
    <w:rsid w:val="003D6D3E"/>
    <w:rsid w:val="003E12B1"/>
    <w:rsid w:val="003F2677"/>
    <w:rsid w:val="0041089E"/>
    <w:rsid w:val="00414527"/>
    <w:rsid w:val="00417A69"/>
    <w:rsid w:val="00420CF5"/>
    <w:rsid w:val="00421D84"/>
    <w:rsid w:val="004226D5"/>
    <w:rsid w:val="004456C9"/>
    <w:rsid w:val="0045647E"/>
    <w:rsid w:val="004577A9"/>
    <w:rsid w:val="0047001F"/>
    <w:rsid w:val="004B04BF"/>
    <w:rsid w:val="004B3061"/>
    <w:rsid w:val="004E10F4"/>
    <w:rsid w:val="004F2FBD"/>
    <w:rsid w:val="00504B6B"/>
    <w:rsid w:val="00510CDF"/>
    <w:rsid w:val="00516192"/>
    <w:rsid w:val="005167E5"/>
    <w:rsid w:val="00523DE4"/>
    <w:rsid w:val="00524EDA"/>
    <w:rsid w:val="00533A83"/>
    <w:rsid w:val="00534D4A"/>
    <w:rsid w:val="00535617"/>
    <w:rsid w:val="0054028F"/>
    <w:rsid w:val="00541756"/>
    <w:rsid w:val="0055406D"/>
    <w:rsid w:val="00560BE3"/>
    <w:rsid w:val="005662C6"/>
    <w:rsid w:val="00570BC3"/>
    <w:rsid w:val="00574A37"/>
    <w:rsid w:val="005806C1"/>
    <w:rsid w:val="0059139C"/>
    <w:rsid w:val="005A0A4C"/>
    <w:rsid w:val="005A1CE9"/>
    <w:rsid w:val="005B1A8B"/>
    <w:rsid w:val="005D41AF"/>
    <w:rsid w:val="005D51A8"/>
    <w:rsid w:val="005D6E20"/>
    <w:rsid w:val="005E4ACE"/>
    <w:rsid w:val="005E4CF5"/>
    <w:rsid w:val="006008A9"/>
    <w:rsid w:val="006040C8"/>
    <w:rsid w:val="0061299F"/>
    <w:rsid w:val="00621E8D"/>
    <w:rsid w:val="00622313"/>
    <w:rsid w:val="00626DD4"/>
    <w:rsid w:val="00630977"/>
    <w:rsid w:val="00632B5C"/>
    <w:rsid w:val="00636BFB"/>
    <w:rsid w:val="00636E4F"/>
    <w:rsid w:val="0064248F"/>
    <w:rsid w:val="0064622F"/>
    <w:rsid w:val="00660473"/>
    <w:rsid w:val="00667CF9"/>
    <w:rsid w:val="006729E6"/>
    <w:rsid w:val="0067577A"/>
    <w:rsid w:val="00683542"/>
    <w:rsid w:val="006862DF"/>
    <w:rsid w:val="00686ED5"/>
    <w:rsid w:val="006A4404"/>
    <w:rsid w:val="006B25F0"/>
    <w:rsid w:val="006B3373"/>
    <w:rsid w:val="006C6589"/>
    <w:rsid w:val="006D4369"/>
    <w:rsid w:val="006D5689"/>
    <w:rsid w:val="006D7E0B"/>
    <w:rsid w:val="006E734A"/>
    <w:rsid w:val="006F2843"/>
    <w:rsid w:val="00720107"/>
    <w:rsid w:val="00723C7B"/>
    <w:rsid w:val="00725311"/>
    <w:rsid w:val="0074732B"/>
    <w:rsid w:val="00747E4F"/>
    <w:rsid w:val="007542A0"/>
    <w:rsid w:val="007759BB"/>
    <w:rsid w:val="00777641"/>
    <w:rsid w:val="00780E7F"/>
    <w:rsid w:val="00795E10"/>
    <w:rsid w:val="007B38AC"/>
    <w:rsid w:val="007B7DC2"/>
    <w:rsid w:val="007C57D8"/>
    <w:rsid w:val="007D3E81"/>
    <w:rsid w:val="007E047C"/>
    <w:rsid w:val="007F2E69"/>
    <w:rsid w:val="007F6E18"/>
    <w:rsid w:val="00802E21"/>
    <w:rsid w:val="00826CF6"/>
    <w:rsid w:val="00833395"/>
    <w:rsid w:val="00837122"/>
    <w:rsid w:val="008504DC"/>
    <w:rsid w:val="00855306"/>
    <w:rsid w:val="00862C91"/>
    <w:rsid w:val="00866D86"/>
    <w:rsid w:val="00871278"/>
    <w:rsid w:val="00876072"/>
    <w:rsid w:val="00885268"/>
    <w:rsid w:val="00895226"/>
    <w:rsid w:val="008A2928"/>
    <w:rsid w:val="008A3EFB"/>
    <w:rsid w:val="008A54E5"/>
    <w:rsid w:val="008A59ED"/>
    <w:rsid w:val="008B05EC"/>
    <w:rsid w:val="008C2BEE"/>
    <w:rsid w:val="008E6AE9"/>
    <w:rsid w:val="00900DEC"/>
    <w:rsid w:val="009139A0"/>
    <w:rsid w:val="00914B3F"/>
    <w:rsid w:val="00916006"/>
    <w:rsid w:val="00917E22"/>
    <w:rsid w:val="00923242"/>
    <w:rsid w:val="009363D9"/>
    <w:rsid w:val="00940871"/>
    <w:rsid w:val="009467D9"/>
    <w:rsid w:val="00947295"/>
    <w:rsid w:val="009539AC"/>
    <w:rsid w:val="009555C2"/>
    <w:rsid w:val="0096228C"/>
    <w:rsid w:val="00964EB0"/>
    <w:rsid w:val="0096605D"/>
    <w:rsid w:val="009733E4"/>
    <w:rsid w:val="00981245"/>
    <w:rsid w:val="00990D7A"/>
    <w:rsid w:val="00991A82"/>
    <w:rsid w:val="00992454"/>
    <w:rsid w:val="00994709"/>
    <w:rsid w:val="009A120A"/>
    <w:rsid w:val="009A1A5D"/>
    <w:rsid w:val="009A4F37"/>
    <w:rsid w:val="009B7C41"/>
    <w:rsid w:val="009C2AEF"/>
    <w:rsid w:val="009E142E"/>
    <w:rsid w:val="009E666C"/>
    <w:rsid w:val="009E688F"/>
    <w:rsid w:val="00A13EEA"/>
    <w:rsid w:val="00A25CFF"/>
    <w:rsid w:val="00A31A7A"/>
    <w:rsid w:val="00A56BCB"/>
    <w:rsid w:val="00A60178"/>
    <w:rsid w:val="00A63976"/>
    <w:rsid w:val="00A63DAD"/>
    <w:rsid w:val="00AA7924"/>
    <w:rsid w:val="00AB508B"/>
    <w:rsid w:val="00AB5705"/>
    <w:rsid w:val="00AB5E0E"/>
    <w:rsid w:val="00AC5FA8"/>
    <w:rsid w:val="00AC7DE4"/>
    <w:rsid w:val="00AD18B5"/>
    <w:rsid w:val="00AD1AD8"/>
    <w:rsid w:val="00AD3317"/>
    <w:rsid w:val="00AE7F11"/>
    <w:rsid w:val="00AF1E21"/>
    <w:rsid w:val="00B2027B"/>
    <w:rsid w:val="00B378E1"/>
    <w:rsid w:val="00B442E5"/>
    <w:rsid w:val="00B46EFC"/>
    <w:rsid w:val="00B671F1"/>
    <w:rsid w:val="00B949F3"/>
    <w:rsid w:val="00BD6CD2"/>
    <w:rsid w:val="00BD795A"/>
    <w:rsid w:val="00BE2146"/>
    <w:rsid w:val="00BE7AED"/>
    <w:rsid w:val="00BF2DF0"/>
    <w:rsid w:val="00C01999"/>
    <w:rsid w:val="00C30AB4"/>
    <w:rsid w:val="00C4790F"/>
    <w:rsid w:val="00C516A8"/>
    <w:rsid w:val="00C62674"/>
    <w:rsid w:val="00C63AC1"/>
    <w:rsid w:val="00C71AE6"/>
    <w:rsid w:val="00C816FA"/>
    <w:rsid w:val="00C915C7"/>
    <w:rsid w:val="00C936D7"/>
    <w:rsid w:val="00C93CAA"/>
    <w:rsid w:val="00C94874"/>
    <w:rsid w:val="00CB207C"/>
    <w:rsid w:val="00CB273B"/>
    <w:rsid w:val="00CB4716"/>
    <w:rsid w:val="00CB5D3E"/>
    <w:rsid w:val="00CC1798"/>
    <w:rsid w:val="00CC2151"/>
    <w:rsid w:val="00CD04AA"/>
    <w:rsid w:val="00CE0FD5"/>
    <w:rsid w:val="00CE49BF"/>
    <w:rsid w:val="00CE724B"/>
    <w:rsid w:val="00CF1E34"/>
    <w:rsid w:val="00D01AEF"/>
    <w:rsid w:val="00D04335"/>
    <w:rsid w:val="00D1285E"/>
    <w:rsid w:val="00D245B8"/>
    <w:rsid w:val="00D33E2C"/>
    <w:rsid w:val="00D37523"/>
    <w:rsid w:val="00D420D2"/>
    <w:rsid w:val="00D7378D"/>
    <w:rsid w:val="00D81D9A"/>
    <w:rsid w:val="00DB6858"/>
    <w:rsid w:val="00DC2F52"/>
    <w:rsid w:val="00DD0DDC"/>
    <w:rsid w:val="00E01307"/>
    <w:rsid w:val="00E16571"/>
    <w:rsid w:val="00E16F05"/>
    <w:rsid w:val="00E401E2"/>
    <w:rsid w:val="00E42E4C"/>
    <w:rsid w:val="00E51C1D"/>
    <w:rsid w:val="00E51C33"/>
    <w:rsid w:val="00E5533C"/>
    <w:rsid w:val="00E55D43"/>
    <w:rsid w:val="00E651A3"/>
    <w:rsid w:val="00E675CC"/>
    <w:rsid w:val="00E725EF"/>
    <w:rsid w:val="00E75EAF"/>
    <w:rsid w:val="00E82200"/>
    <w:rsid w:val="00E971B0"/>
    <w:rsid w:val="00EA7A11"/>
    <w:rsid w:val="00EA7FC5"/>
    <w:rsid w:val="00EB0FD4"/>
    <w:rsid w:val="00EC4D2A"/>
    <w:rsid w:val="00ED3F56"/>
    <w:rsid w:val="00EE3972"/>
    <w:rsid w:val="00EE7688"/>
    <w:rsid w:val="00F00882"/>
    <w:rsid w:val="00F01D9D"/>
    <w:rsid w:val="00F03D69"/>
    <w:rsid w:val="00F12F22"/>
    <w:rsid w:val="00F147B0"/>
    <w:rsid w:val="00F26C1B"/>
    <w:rsid w:val="00F5283D"/>
    <w:rsid w:val="00F720EE"/>
    <w:rsid w:val="00F8576D"/>
    <w:rsid w:val="00F86753"/>
    <w:rsid w:val="00F86A73"/>
    <w:rsid w:val="00F87B58"/>
    <w:rsid w:val="00FB145E"/>
    <w:rsid w:val="00FB4FAF"/>
    <w:rsid w:val="00FC6811"/>
    <w:rsid w:val="00FD4951"/>
    <w:rsid w:val="00FD7633"/>
    <w:rsid w:val="00FF52CC"/>
    <w:rsid w:val="00FF5935"/>
    <w:rsid w:val="0C89B99C"/>
    <w:rsid w:val="15AA7F1B"/>
    <w:rsid w:val="194DFEB7"/>
    <w:rsid w:val="6302B6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3A2B369"/>
  <w15:chartTrackingRefBased/>
  <w15:docId w15:val="{591F0FB6-4B02-4CFB-BFB6-DD0562369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231F20"/>
        <w:sz w:val="24"/>
        <w:szCs w:val="24"/>
        <w:lang w:val="en-GB"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4" w:qFormat="1"/>
    <w:lsdException w:name="List Number" w:uiPriority="14"/>
    <w:lsdException w:name="List 2" w:semiHidden="1" w:unhideWhenUsed="1"/>
    <w:lsdException w:name="List 3" w:semiHidden="1" w:unhideWhenUsed="1"/>
    <w:lsdException w:name="List 4" w:semiHidden="1" w:unhideWhenUsed="1"/>
    <w:lsdException w:name="List 5" w:semiHidden="1" w:unhideWhenUsed="1"/>
    <w:lsdException w:name="List Bullet 2" w:uiPriority="14" w:qFormat="1"/>
    <w:lsdException w:name="List Bullet 3" w:uiPriority="14" w:qFormat="1"/>
    <w:lsdException w:name="List Bullet 4" w:uiPriority="14"/>
    <w:lsdException w:name="List Bullet 5" w:uiPriority="14"/>
    <w:lsdException w:name="List Number 2" w:uiPriority="14"/>
    <w:lsdException w:name="List Number 3" w:uiPriority="14"/>
    <w:lsdException w:name="List Number 4" w:uiPriority="14"/>
    <w:lsdException w:name="List Number 5" w:uiPriority="14"/>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uiPriority="14"/>
    <w:lsdException w:name="List Continue 2" w:uiPriority="14"/>
    <w:lsdException w:name="List Continue 3" w:uiPriority="14"/>
    <w:lsdException w:name="List Continue 4" w:uiPriority="14"/>
    <w:lsdException w:name="List Continue 5" w:uiPriority="14"/>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4" w:qFormat="1"/>
    <w:lsdException w:name="Quote"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rsid w:val="002B0956"/>
  </w:style>
  <w:style w:type="paragraph" w:styleId="Heading1">
    <w:name w:val="heading 1"/>
    <w:basedOn w:val="Normal"/>
    <w:next w:val="BodyText"/>
    <w:link w:val="Heading1Char"/>
    <w:uiPriority w:val="9"/>
    <w:qFormat/>
    <w:rsid w:val="004577A9"/>
    <w:pPr>
      <w:keepNext/>
      <w:keepLines/>
      <w:spacing w:before="300" w:after="60" w:line="780" w:lineRule="exact"/>
      <w:contextualSpacing/>
      <w:outlineLvl w:val="0"/>
    </w:pPr>
    <w:rPr>
      <w:rFonts w:eastAsiaTheme="majorEastAsia" w:cstheme="majorBidi"/>
      <w:color w:val="005EB8"/>
      <w:sz w:val="36"/>
      <w:szCs w:val="32"/>
    </w:rPr>
  </w:style>
  <w:style w:type="paragraph" w:styleId="Heading2">
    <w:name w:val="heading 2"/>
    <w:basedOn w:val="Normal"/>
    <w:next w:val="BodyText"/>
    <w:link w:val="Heading2Char"/>
    <w:uiPriority w:val="9"/>
    <w:qFormat/>
    <w:rsid w:val="00660473"/>
    <w:pPr>
      <w:keepNext/>
      <w:keepLines/>
      <w:spacing w:before="300" w:after="60"/>
      <w:outlineLvl w:val="1"/>
    </w:pPr>
    <w:rPr>
      <w:rFonts w:eastAsiaTheme="majorEastAsia" w:cstheme="majorBidi"/>
      <w:b/>
      <w:sz w:val="28"/>
      <w:szCs w:val="26"/>
    </w:rPr>
  </w:style>
  <w:style w:type="paragraph" w:styleId="Heading3">
    <w:name w:val="heading 3"/>
    <w:basedOn w:val="Normal"/>
    <w:next w:val="BodyText"/>
    <w:link w:val="Heading3Char"/>
    <w:uiPriority w:val="9"/>
    <w:qFormat/>
    <w:rsid w:val="001C6909"/>
    <w:pPr>
      <w:keepNext/>
      <w:keepLines/>
      <w:spacing w:before="300" w:after="60"/>
      <w:outlineLvl w:val="2"/>
    </w:pPr>
    <w:rPr>
      <w:rFonts w:eastAsiaTheme="majorEastAsia" w:cstheme="majorBidi"/>
      <w:b/>
    </w:rPr>
  </w:style>
  <w:style w:type="paragraph" w:styleId="Heading4">
    <w:name w:val="heading 4"/>
    <w:basedOn w:val="Normal"/>
    <w:next w:val="BodyText"/>
    <w:link w:val="Heading4Char"/>
    <w:uiPriority w:val="99"/>
    <w:semiHidden/>
    <w:qFormat/>
    <w:rsid w:val="00D37523"/>
    <w:pPr>
      <w:keepNext/>
      <w:keepLines/>
      <w:spacing w:before="300" w:after="100"/>
      <w:outlineLvl w:val="3"/>
    </w:pPr>
    <w:rPr>
      <w:rFonts w:eastAsiaTheme="majorEastAsia" w:cstheme="majorBidi"/>
      <w:b/>
      <w:iCs/>
    </w:rPr>
  </w:style>
  <w:style w:type="paragraph" w:styleId="Heading5">
    <w:name w:val="heading 5"/>
    <w:basedOn w:val="Normal"/>
    <w:next w:val="BodyText"/>
    <w:link w:val="Heading5Char"/>
    <w:uiPriority w:val="99"/>
    <w:semiHidden/>
    <w:qFormat/>
    <w:rsid w:val="003C56CE"/>
    <w:pPr>
      <w:keepNext/>
      <w:keepLines/>
      <w:spacing w:before="40"/>
      <w:outlineLvl w:val="4"/>
    </w:pPr>
    <w:rPr>
      <w:rFonts w:eastAsiaTheme="majorEastAsia" w:cstheme="majorBidi"/>
      <w:i/>
    </w:rPr>
  </w:style>
  <w:style w:type="paragraph" w:styleId="Heading6">
    <w:name w:val="heading 6"/>
    <w:basedOn w:val="Normal"/>
    <w:next w:val="BodyText"/>
    <w:link w:val="Heading6Char"/>
    <w:uiPriority w:val="99"/>
    <w:semiHidden/>
    <w:qFormat/>
    <w:rsid w:val="003C56CE"/>
    <w:pPr>
      <w:keepNext/>
      <w:keepLines/>
      <w:spacing w:before="40"/>
      <w:outlineLvl w:val="5"/>
    </w:pPr>
    <w:rPr>
      <w:rFonts w:eastAsiaTheme="majorEastAsia" w:cstheme="majorBidi"/>
      <w:b/>
      <w:sz w:val="20"/>
    </w:rPr>
  </w:style>
  <w:style w:type="paragraph" w:styleId="Heading7">
    <w:name w:val="heading 7"/>
    <w:basedOn w:val="Normal"/>
    <w:next w:val="BodyText"/>
    <w:link w:val="Heading7Char"/>
    <w:uiPriority w:val="99"/>
    <w:semiHidden/>
    <w:qFormat/>
    <w:rsid w:val="003C56CE"/>
    <w:pPr>
      <w:keepNext/>
      <w:keepLines/>
      <w:spacing w:before="40"/>
      <w:outlineLvl w:val="6"/>
    </w:pPr>
    <w:rPr>
      <w:rFonts w:eastAsiaTheme="majorEastAsia" w:cstheme="majorBidi"/>
      <w:i/>
      <w:iCs/>
      <w:sz w:val="18"/>
    </w:rPr>
  </w:style>
  <w:style w:type="paragraph" w:styleId="Heading8">
    <w:name w:val="heading 8"/>
    <w:basedOn w:val="Normal"/>
    <w:next w:val="BodyText"/>
    <w:link w:val="Heading8Char"/>
    <w:uiPriority w:val="99"/>
    <w:semiHidden/>
    <w:qFormat/>
    <w:rsid w:val="003C56CE"/>
    <w:pPr>
      <w:keepNext/>
      <w:keepLines/>
      <w:spacing w:before="40"/>
      <w:outlineLvl w:val="7"/>
    </w:pPr>
    <w:rPr>
      <w:rFonts w:eastAsiaTheme="majorEastAsia" w:cstheme="majorBidi"/>
      <w:sz w:val="20"/>
      <w:szCs w:val="21"/>
    </w:rPr>
  </w:style>
  <w:style w:type="paragraph" w:styleId="Heading9">
    <w:name w:val="heading 9"/>
    <w:basedOn w:val="Normal"/>
    <w:next w:val="BodyText"/>
    <w:link w:val="Heading9Char"/>
    <w:uiPriority w:val="99"/>
    <w:semiHidden/>
    <w:qFormat/>
    <w:rsid w:val="003C56CE"/>
    <w:pPr>
      <w:keepNext/>
      <w:keepLines/>
      <w:spacing w:before="40"/>
      <w:outlineLvl w:val="8"/>
    </w:pPr>
    <w:rPr>
      <w:rFonts w:eastAsiaTheme="majorEastAsia" w:cstheme="majorBidi"/>
      <w:i/>
      <w:iCs/>
      <w:sz w:val="1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77A9"/>
    <w:rPr>
      <w:rFonts w:eastAsiaTheme="majorEastAsia" w:cstheme="majorBidi"/>
      <w:color w:val="005EB8"/>
      <w:sz w:val="36"/>
      <w:szCs w:val="32"/>
    </w:rPr>
  </w:style>
  <w:style w:type="character" w:customStyle="1" w:styleId="Heading2Char">
    <w:name w:val="Heading 2 Char"/>
    <w:basedOn w:val="DefaultParagraphFont"/>
    <w:link w:val="Heading2"/>
    <w:uiPriority w:val="9"/>
    <w:rsid w:val="00660473"/>
    <w:rPr>
      <w:rFonts w:eastAsiaTheme="majorEastAsia" w:cstheme="majorBidi"/>
      <w:b/>
      <w:sz w:val="28"/>
      <w:szCs w:val="26"/>
    </w:rPr>
  </w:style>
  <w:style w:type="character" w:customStyle="1" w:styleId="Heading3Char">
    <w:name w:val="Heading 3 Char"/>
    <w:basedOn w:val="DefaultParagraphFont"/>
    <w:link w:val="Heading3"/>
    <w:uiPriority w:val="9"/>
    <w:rsid w:val="001C6909"/>
    <w:rPr>
      <w:rFonts w:eastAsiaTheme="majorEastAsia" w:cstheme="majorBidi"/>
      <w:b/>
    </w:rPr>
  </w:style>
  <w:style w:type="character" w:customStyle="1" w:styleId="Heading4Char">
    <w:name w:val="Heading 4 Char"/>
    <w:basedOn w:val="DefaultParagraphFont"/>
    <w:link w:val="Heading4"/>
    <w:uiPriority w:val="99"/>
    <w:semiHidden/>
    <w:rsid w:val="00E75EAF"/>
    <w:rPr>
      <w:rFonts w:eastAsiaTheme="majorEastAsia" w:cstheme="majorBidi"/>
      <w:b/>
      <w:iCs/>
    </w:rPr>
  </w:style>
  <w:style w:type="character" w:customStyle="1" w:styleId="Heading5Char">
    <w:name w:val="Heading 5 Char"/>
    <w:basedOn w:val="DefaultParagraphFont"/>
    <w:link w:val="Heading5"/>
    <w:uiPriority w:val="99"/>
    <w:semiHidden/>
    <w:rsid w:val="0011344A"/>
    <w:rPr>
      <w:rFonts w:eastAsiaTheme="majorEastAsia" w:cstheme="majorBidi"/>
      <w:i/>
    </w:rPr>
  </w:style>
  <w:style w:type="paragraph" w:styleId="BodyText">
    <w:name w:val="Body Text"/>
    <w:basedOn w:val="Normal"/>
    <w:link w:val="BodyTextChar"/>
    <w:qFormat/>
    <w:rsid w:val="00F86A73"/>
    <w:pPr>
      <w:spacing w:after="280" w:line="360" w:lineRule="atLeast"/>
    </w:pPr>
  </w:style>
  <w:style w:type="character" w:customStyle="1" w:styleId="BodyTextChar">
    <w:name w:val="Body Text Char"/>
    <w:basedOn w:val="DefaultParagraphFont"/>
    <w:link w:val="BodyText"/>
    <w:rsid w:val="00F86A73"/>
  </w:style>
  <w:style w:type="character" w:customStyle="1" w:styleId="Heading6Char">
    <w:name w:val="Heading 6 Char"/>
    <w:basedOn w:val="DefaultParagraphFont"/>
    <w:link w:val="Heading6"/>
    <w:uiPriority w:val="99"/>
    <w:semiHidden/>
    <w:rsid w:val="0011344A"/>
    <w:rPr>
      <w:rFonts w:eastAsiaTheme="majorEastAsia" w:cstheme="majorBidi"/>
      <w:b/>
      <w:sz w:val="20"/>
    </w:rPr>
  </w:style>
  <w:style w:type="character" w:customStyle="1" w:styleId="Heading7Char">
    <w:name w:val="Heading 7 Char"/>
    <w:basedOn w:val="DefaultParagraphFont"/>
    <w:link w:val="Heading7"/>
    <w:uiPriority w:val="99"/>
    <w:semiHidden/>
    <w:rsid w:val="0011344A"/>
    <w:rPr>
      <w:rFonts w:eastAsiaTheme="majorEastAsia" w:cstheme="majorBidi"/>
      <w:i/>
      <w:iCs/>
      <w:sz w:val="18"/>
    </w:rPr>
  </w:style>
  <w:style w:type="character" w:customStyle="1" w:styleId="Heading8Char">
    <w:name w:val="Heading 8 Char"/>
    <w:basedOn w:val="DefaultParagraphFont"/>
    <w:link w:val="Heading8"/>
    <w:uiPriority w:val="99"/>
    <w:semiHidden/>
    <w:rsid w:val="0011344A"/>
    <w:rPr>
      <w:rFonts w:eastAsiaTheme="majorEastAsia" w:cstheme="majorBidi"/>
      <w:sz w:val="20"/>
      <w:szCs w:val="21"/>
    </w:rPr>
  </w:style>
  <w:style w:type="character" w:customStyle="1" w:styleId="Heading9Char">
    <w:name w:val="Heading 9 Char"/>
    <w:basedOn w:val="DefaultParagraphFont"/>
    <w:link w:val="Heading9"/>
    <w:uiPriority w:val="99"/>
    <w:semiHidden/>
    <w:rsid w:val="0011344A"/>
    <w:rPr>
      <w:rFonts w:eastAsiaTheme="majorEastAsia" w:cstheme="majorBidi"/>
      <w:i/>
      <w:iCs/>
      <w:sz w:val="18"/>
      <w:szCs w:val="21"/>
    </w:rPr>
  </w:style>
  <w:style w:type="paragraph" w:styleId="Title">
    <w:name w:val="Title"/>
    <w:basedOn w:val="Normal"/>
    <w:next w:val="Subtitle"/>
    <w:link w:val="TitleChar"/>
    <w:uiPriority w:val="19"/>
    <w:qFormat/>
    <w:rsid w:val="005D41AF"/>
    <w:pPr>
      <w:spacing w:after="200"/>
      <w:contextualSpacing/>
    </w:pPr>
    <w:rPr>
      <w:rFonts w:eastAsiaTheme="majorEastAsia" w:cstheme="majorBidi"/>
      <w:color w:val="005EB8"/>
      <w:kern w:val="28"/>
      <w:sz w:val="48"/>
      <w:szCs w:val="56"/>
    </w:rPr>
  </w:style>
  <w:style w:type="character" w:customStyle="1" w:styleId="TitleChar">
    <w:name w:val="Title Char"/>
    <w:basedOn w:val="DefaultParagraphFont"/>
    <w:link w:val="Title"/>
    <w:uiPriority w:val="19"/>
    <w:rsid w:val="005D41AF"/>
    <w:rPr>
      <w:rFonts w:eastAsiaTheme="majorEastAsia" w:cstheme="majorBidi"/>
      <w:color w:val="005EB8"/>
      <w:kern w:val="28"/>
      <w:sz w:val="48"/>
      <w:szCs w:val="56"/>
    </w:rPr>
  </w:style>
  <w:style w:type="paragraph" w:styleId="Quote">
    <w:name w:val="Quote"/>
    <w:basedOn w:val="BodyText"/>
    <w:next w:val="BodyText"/>
    <w:link w:val="QuoteChar"/>
    <w:uiPriority w:val="99"/>
    <w:semiHidden/>
    <w:qFormat/>
    <w:rsid w:val="0011344A"/>
    <w:pPr>
      <w:spacing w:before="200" w:after="160"/>
      <w:ind w:left="864" w:right="864"/>
      <w:jc w:val="center"/>
    </w:pPr>
    <w:rPr>
      <w:i/>
      <w:iCs/>
      <w:color w:val="5D5356" w:themeColor="text1" w:themeTint="BF"/>
    </w:rPr>
  </w:style>
  <w:style w:type="paragraph" w:styleId="Subtitle">
    <w:name w:val="Subtitle"/>
    <w:basedOn w:val="Normal"/>
    <w:next w:val="Date"/>
    <w:link w:val="SubtitleChar"/>
    <w:uiPriority w:val="19"/>
    <w:qFormat/>
    <w:rsid w:val="004B04BF"/>
    <w:pPr>
      <w:numPr>
        <w:ilvl w:val="1"/>
      </w:numPr>
      <w:spacing w:after="400"/>
      <w:contextualSpacing/>
    </w:pPr>
    <w:rPr>
      <w:rFonts w:eastAsiaTheme="minorEastAsia"/>
      <w:color w:val="005EB8"/>
      <w:sz w:val="28"/>
    </w:rPr>
  </w:style>
  <w:style w:type="character" w:customStyle="1" w:styleId="SubtitleChar">
    <w:name w:val="Subtitle Char"/>
    <w:basedOn w:val="DefaultParagraphFont"/>
    <w:link w:val="Subtitle"/>
    <w:uiPriority w:val="19"/>
    <w:rsid w:val="004B04BF"/>
    <w:rPr>
      <w:rFonts w:eastAsiaTheme="minorEastAsia"/>
      <w:color w:val="005EB8"/>
      <w:sz w:val="28"/>
    </w:rPr>
  </w:style>
  <w:style w:type="paragraph" w:styleId="Date">
    <w:name w:val="Date"/>
    <w:basedOn w:val="Normal"/>
    <w:next w:val="Normal"/>
    <w:link w:val="DateChar"/>
    <w:uiPriority w:val="19"/>
    <w:semiHidden/>
    <w:qFormat/>
    <w:rsid w:val="00534D4A"/>
  </w:style>
  <w:style w:type="character" w:customStyle="1" w:styleId="DateChar">
    <w:name w:val="Date Char"/>
    <w:basedOn w:val="DefaultParagraphFont"/>
    <w:link w:val="Date"/>
    <w:uiPriority w:val="19"/>
    <w:semiHidden/>
    <w:rsid w:val="005806C1"/>
  </w:style>
  <w:style w:type="character" w:customStyle="1" w:styleId="QuoteChar">
    <w:name w:val="Quote Char"/>
    <w:basedOn w:val="DefaultParagraphFont"/>
    <w:link w:val="Quote"/>
    <w:uiPriority w:val="99"/>
    <w:semiHidden/>
    <w:rsid w:val="005806C1"/>
    <w:rPr>
      <w:i/>
      <w:iCs/>
      <w:color w:val="5D5356" w:themeColor="text1" w:themeTint="BF"/>
    </w:rPr>
  </w:style>
  <w:style w:type="paragraph" w:styleId="Footer">
    <w:name w:val="footer"/>
    <w:basedOn w:val="Normal"/>
    <w:link w:val="FooterChar"/>
    <w:uiPriority w:val="99"/>
    <w:semiHidden/>
    <w:rsid w:val="0096605D"/>
    <w:pPr>
      <w:tabs>
        <w:tab w:val="center" w:pos="4513"/>
        <w:tab w:val="right" w:pos="9026"/>
      </w:tabs>
      <w:ind w:left="-510"/>
    </w:pPr>
    <w:rPr>
      <w:color w:val="768692"/>
      <w:sz w:val="25"/>
    </w:rPr>
  </w:style>
  <w:style w:type="paragraph" w:styleId="Caption">
    <w:name w:val="caption"/>
    <w:basedOn w:val="Normal"/>
    <w:next w:val="Normal"/>
    <w:uiPriority w:val="99"/>
    <w:semiHidden/>
    <w:qFormat/>
    <w:rsid w:val="00F12F22"/>
    <w:pPr>
      <w:spacing w:after="200"/>
    </w:pPr>
    <w:rPr>
      <w:iCs/>
      <w:color w:val="005EB8"/>
      <w:szCs w:val="18"/>
    </w:rPr>
  </w:style>
  <w:style w:type="paragraph" w:styleId="TOC1">
    <w:name w:val="toc 1"/>
    <w:basedOn w:val="Normal"/>
    <w:next w:val="Normal"/>
    <w:uiPriority w:val="39"/>
    <w:unhideWhenUsed/>
    <w:rsid w:val="009B7C41"/>
    <w:pPr>
      <w:tabs>
        <w:tab w:val="left" w:pos="454"/>
        <w:tab w:val="right" w:leader="dot" w:pos="8902"/>
      </w:tabs>
      <w:spacing w:before="200" w:after="100"/>
      <w:ind w:left="454" w:hanging="454"/>
    </w:pPr>
  </w:style>
  <w:style w:type="paragraph" w:styleId="TOC2">
    <w:name w:val="toc 2"/>
    <w:basedOn w:val="Normal"/>
    <w:next w:val="Normal"/>
    <w:uiPriority w:val="39"/>
    <w:unhideWhenUsed/>
    <w:rsid w:val="00947295"/>
    <w:pPr>
      <w:tabs>
        <w:tab w:val="left" w:pos="1191"/>
        <w:tab w:val="right" w:leader="dot" w:pos="8902"/>
      </w:tabs>
      <w:spacing w:after="100"/>
      <w:ind w:left="1191" w:hanging="737"/>
    </w:pPr>
  </w:style>
  <w:style w:type="paragraph" w:styleId="TOC3">
    <w:name w:val="toc 3"/>
    <w:basedOn w:val="Normal"/>
    <w:next w:val="Normal"/>
    <w:uiPriority w:val="99"/>
    <w:semiHidden/>
    <w:unhideWhenUsed/>
    <w:rsid w:val="0011344A"/>
    <w:pPr>
      <w:spacing w:after="100"/>
      <w:ind w:left="440"/>
    </w:pPr>
  </w:style>
  <w:style w:type="paragraph" w:styleId="TOC4">
    <w:name w:val="toc 4"/>
    <w:basedOn w:val="Normal"/>
    <w:next w:val="Normal"/>
    <w:uiPriority w:val="99"/>
    <w:semiHidden/>
    <w:unhideWhenUsed/>
    <w:rsid w:val="0011344A"/>
    <w:pPr>
      <w:spacing w:after="100"/>
      <w:ind w:left="660"/>
    </w:pPr>
  </w:style>
  <w:style w:type="paragraph" w:styleId="TOC5">
    <w:name w:val="toc 5"/>
    <w:basedOn w:val="Normal"/>
    <w:next w:val="Normal"/>
    <w:uiPriority w:val="99"/>
    <w:semiHidden/>
    <w:unhideWhenUsed/>
    <w:rsid w:val="0011344A"/>
    <w:pPr>
      <w:spacing w:after="100"/>
      <w:ind w:left="880"/>
    </w:pPr>
  </w:style>
  <w:style w:type="paragraph" w:styleId="TOC6">
    <w:name w:val="toc 6"/>
    <w:basedOn w:val="Normal"/>
    <w:next w:val="Normal"/>
    <w:uiPriority w:val="99"/>
    <w:semiHidden/>
    <w:unhideWhenUsed/>
    <w:rsid w:val="0011344A"/>
    <w:pPr>
      <w:spacing w:after="100"/>
      <w:ind w:left="1100"/>
    </w:pPr>
  </w:style>
  <w:style w:type="paragraph" w:styleId="TOC7">
    <w:name w:val="toc 7"/>
    <w:basedOn w:val="Normal"/>
    <w:next w:val="Normal"/>
    <w:uiPriority w:val="99"/>
    <w:semiHidden/>
    <w:unhideWhenUsed/>
    <w:rsid w:val="0011344A"/>
    <w:pPr>
      <w:spacing w:after="100"/>
      <w:ind w:left="1320"/>
    </w:pPr>
  </w:style>
  <w:style w:type="paragraph" w:styleId="TOC8">
    <w:name w:val="toc 8"/>
    <w:basedOn w:val="Normal"/>
    <w:next w:val="Normal"/>
    <w:uiPriority w:val="99"/>
    <w:semiHidden/>
    <w:unhideWhenUsed/>
    <w:rsid w:val="0011344A"/>
    <w:pPr>
      <w:spacing w:after="100"/>
      <w:ind w:left="1540"/>
    </w:pPr>
  </w:style>
  <w:style w:type="paragraph" w:styleId="TOC9">
    <w:name w:val="toc 9"/>
    <w:basedOn w:val="Normal"/>
    <w:next w:val="Normal"/>
    <w:uiPriority w:val="99"/>
    <w:semiHidden/>
    <w:unhideWhenUsed/>
    <w:rsid w:val="0011344A"/>
    <w:pPr>
      <w:spacing w:after="100"/>
      <w:ind w:left="1760"/>
    </w:pPr>
  </w:style>
  <w:style w:type="paragraph" w:styleId="TOCHeading">
    <w:name w:val="TOC Heading"/>
    <w:basedOn w:val="Heading1"/>
    <w:next w:val="Normal"/>
    <w:uiPriority w:val="99"/>
    <w:rsid w:val="00981245"/>
    <w:pPr>
      <w:spacing w:before="0"/>
      <w:outlineLvl w:val="9"/>
    </w:pPr>
  </w:style>
  <w:style w:type="character" w:customStyle="1" w:styleId="FooterChar">
    <w:name w:val="Footer Char"/>
    <w:basedOn w:val="DefaultParagraphFont"/>
    <w:link w:val="Footer"/>
    <w:uiPriority w:val="99"/>
    <w:semiHidden/>
    <w:rsid w:val="0096605D"/>
    <w:rPr>
      <w:color w:val="768692"/>
      <w:sz w:val="25"/>
    </w:rPr>
  </w:style>
  <w:style w:type="paragraph" w:styleId="Header">
    <w:name w:val="header"/>
    <w:basedOn w:val="Normal"/>
    <w:link w:val="HeaderChar"/>
    <w:uiPriority w:val="99"/>
    <w:semiHidden/>
    <w:rsid w:val="00885268"/>
    <w:pPr>
      <w:tabs>
        <w:tab w:val="center" w:pos="4513"/>
        <w:tab w:val="right" w:pos="9026"/>
      </w:tabs>
    </w:pPr>
    <w:rPr>
      <w:sz w:val="18"/>
    </w:rPr>
  </w:style>
  <w:style w:type="character" w:customStyle="1" w:styleId="HeaderChar">
    <w:name w:val="Header Char"/>
    <w:basedOn w:val="DefaultParagraphFont"/>
    <w:link w:val="Header"/>
    <w:uiPriority w:val="99"/>
    <w:semiHidden/>
    <w:rsid w:val="005806C1"/>
    <w:rPr>
      <w:sz w:val="18"/>
    </w:rPr>
  </w:style>
  <w:style w:type="paragraph" w:styleId="ListBullet">
    <w:name w:val="List Bullet"/>
    <w:basedOn w:val="BodyText"/>
    <w:uiPriority w:val="14"/>
    <w:qFormat/>
    <w:rsid w:val="00F03D69"/>
    <w:pPr>
      <w:numPr>
        <w:numId w:val="11"/>
      </w:numPr>
      <w:spacing w:after="50"/>
    </w:pPr>
  </w:style>
  <w:style w:type="paragraph" w:styleId="ListBullet2">
    <w:name w:val="List Bullet 2"/>
    <w:basedOn w:val="BodyText"/>
    <w:uiPriority w:val="14"/>
    <w:qFormat/>
    <w:rsid w:val="00F03D69"/>
    <w:pPr>
      <w:numPr>
        <w:ilvl w:val="1"/>
        <w:numId w:val="11"/>
      </w:numPr>
      <w:spacing w:after="50"/>
    </w:pPr>
  </w:style>
  <w:style w:type="paragraph" w:styleId="ListBullet3">
    <w:name w:val="List Bullet 3"/>
    <w:basedOn w:val="BodyText"/>
    <w:uiPriority w:val="99"/>
    <w:semiHidden/>
    <w:qFormat/>
    <w:rsid w:val="00F03D69"/>
    <w:pPr>
      <w:numPr>
        <w:ilvl w:val="2"/>
        <w:numId w:val="11"/>
      </w:numPr>
      <w:contextualSpacing/>
    </w:pPr>
  </w:style>
  <w:style w:type="paragraph" w:styleId="ListBullet4">
    <w:name w:val="List Bullet 4"/>
    <w:basedOn w:val="BodyText"/>
    <w:uiPriority w:val="99"/>
    <w:semiHidden/>
    <w:rsid w:val="00F03D69"/>
    <w:pPr>
      <w:numPr>
        <w:ilvl w:val="3"/>
        <w:numId w:val="11"/>
      </w:numPr>
      <w:contextualSpacing/>
    </w:pPr>
  </w:style>
  <w:style w:type="paragraph" w:styleId="ListBullet5">
    <w:name w:val="List Bullet 5"/>
    <w:basedOn w:val="BodyText"/>
    <w:uiPriority w:val="99"/>
    <w:semiHidden/>
    <w:rsid w:val="00F03D69"/>
    <w:pPr>
      <w:numPr>
        <w:ilvl w:val="4"/>
        <w:numId w:val="11"/>
      </w:numPr>
      <w:contextualSpacing/>
    </w:pPr>
  </w:style>
  <w:style w:type="paragraph" w:styleId="ListContinue">
    <w:name w:val="List Continue"/>
    <w:basedOn w:val="BodyText"/>
    <w:uiPriority w:val="16"/>
    <w:rsid w:val="00C93CAA"/>
    <w:pPr>
      <w:spacing w:after="50"/>
      <w:ind w:left="851"/>
    </w:pPr>
  </w:style>
  <w:style w:type="paragraph" w:styleId="ListContinue2">
    <w:name w:val="List Continue 2"/>
    <w:basedOn w:val="BodyText"/>
    <w:uiPriority w:val="16"/>
    <w:rsid w:val="00C93CAA"/>
    <w:pPr>
      <w:spacing w:after="50"/>
      <w:ind w:left="1134"/>
    </w:pPr>
  </w:style>
  <w:style w:type="paragraph" w:styleId="ListContinue3">
    <w:name w:val="List Continue 3"/>
    <w:basedOn w:val="BodyText"/>
    <w:uiPriority w:val="16"/>
    <w:rsid w:val="00C93CAA"/>
    <w:pPr>
      <w:spacing w:after="50"/>
      <w:ind w:left="1021"/>
    </w:pPr>
  </w:style>
  <w:style w:type="paragraph" w:styleId="ListContinue4">
    <w:name w:val="List Continue 4"/>
    <w:basedOn w:val="BodyText"/>
    <w:uiPriority w:val="16"/>
    <w:rsid w:val="00C93CAA"/>
    <w:pPr>
      <w:spacing w:after="50"/>
      <w:ind w:left="1474"/>
    </w:pPr>
  </w:style>
  <w:style w:type="paragraph" w:styleId="ListContinue5">
    <w:name w:val="List Continue 5"/>
    <w:basedOn w:val="BodyText"/>
    <w:uiPriority w:val="16"/>
    <w:rsid w:val="00C93CAA"/>
    <w:pPr>
      <w:spacing w:after="50"/>
      <w:ind w:left="1928"/>
    </w:pPr>
  </w:style>
  <w:style w:type="paragraph" w:styleId="ListNumber">
    <w:name w:val="List Number"/>
    <w:basedOn w:val="BodyText"/>
    <w:uiPriority w:val="16"/>
    <w:rsid w:val="0030692D"/>
    <w:pPr>
      <w:numPr>
        <w:numId w:val="13"/>
      </w:numPr>
      <w:spacing w:after="50"/>
    </w:pPr>
  </w:style>
  <w:style w:type="paragraph" w:styleId="ListNumber2">
    <w:name w:val="List Number 2"/>
    <w:basedOn w:val="BodyText"/>
    <w:uiPriority w:val="16"/>
    <w:rsid w:val="0030692D"/>
    <w:pPr>
      <w:numPr>
        <w:ilvl w:val="1"/>
        <w:numId w:val="13"/>
      </w:numPr>
      <w:spacing w:after="50"/>
    </w:pPr>
  </w:style>
  <w:style w:type="paragraph" w:styleId="ListNumber3">
    <w:name w:val="List Number 3"/>
    <w:basedOn w:val="BodyText"/>
    <w:uiPriority w:val="16"/>
    <w:rsid w:val="0030692D"/>
    <w:pPr>
      <w:numPr>
        <w:ilvl w:val="2"/>
        <w:numId w:val="13"/>
      </w:numPr>
      <w:spacing w:after="50"/>
    </w:pPr>
  </w:style>
  <w:style w:type="paragraph" w:styleId="ListNumber4">
    <w:name w:val="List Number 4"/>
    <w:basedOn w:val="BodyText"/>
    <w:uiPriority w:val="99"/>
    <w:semiHidden/>
    <w:rsid w:val="0030692D"/>
    <w:pPr>
      <w:numPr>
        <w:ilvl w:val="3"/>
        <w:numId w:val="13"/>
      </w:numPr>
      <w:contextualSpacing/>
    </w:pPr>
  </w:style>
  <w:style w:type="paragraph" w:styleId="ListNumber5">
    <w:name w:val="List Number 5"/>
    <w:basedOn w:val="BodyText"/>
    <w:uiPriority w:val="99"/>
    <w:semiHidden/>
    <w:rsid w:val="0030692D"/>
    <w:pPr>
      <w:numPr>
        <w:ilvl w:val="4"/>
        <w:numId w:val="13"/>
      </w:numPr>
      <w:contextualSpacing/>
    </w:pPr>
  </w:style>
  <w:style w:type="paragraph" w:styleId="ListParagraph">
    <w:name w:val="List Paragraph"/>
    <w:basedOn w:val="Normal"/>
    <w:uiPriority w:val="99"/>
    <w:semiHidden/>
    <w:qFormat/>
    <w:rsid w:val="00DD0DDC"/>
    <w:pPr>
      <w:ind w:left="720"/>
      <w:contextualSpacing/>
    </w:pPr>
  </w:style>
  <w:style w:type="numbering" w:customStyle="1" w:styleId="NHSBullets">
    <w:name w:val="NHS Bullets"/>
    <w:basedOn w:val="NoList"/>
    <w:uiPriority w:val="99"/>
    <w:rsid w:val="00F03D69"/>
    <w:pPr>
      <w:numPr>
        <w:numId w:val="11"/>
      </w:numPr>
    </w:pPr>
  </w:style>
  <w:style w:type="numbering" w:customStyle="1" w:styleId="NHSListNumbers">
    <w:name w:val="NHS List Numbers"/>
    <w:basedOn w:val="NHSBullets"/>
    <w:uiPriority w:val="99"/>
    <w:rsid w:val="0030692D"/>
    <w:pPr>
      <w:numPr>
        <w:numId w:val="13"/>
      </w:numPr>
    </w:pPr>
  </w:style>
  <w:style w:type="paragraph" w:customStyle="1" w:styleId="BodyTextNoSpacing">
    <w:name w:val="Body Text No Spacing"/>
    <w:basedOn w:val="BodyText"/>
    <w:qFormat/>
    <w:rsid w:val="00C71AE6"/>
    <w:pPr>
      <w:spacing w:after="0"/>
    </w:pPr>
  </w:style>
  <w:style w:type="paragraph" w:customStyle="1" w:styleId="TableText">
    <w:name w:val="Table Text"/>
    <w:basedOn w:val="Normal"/>
    <w:uiPriority w:val="17"/>
    <w:qFormat/>
    <w:rsid w:val="00AF1E21"/>
  </w:style>
  <w:style w:type="paragraph" w:customStyle="1" w:styleId="TableTitle">
    <w:name w:val="Table Title"/>
    <w:basedOn w:val="TableText"/>
    <w:next w:val="TableText"/>
    <w:uiPriority w:val="16"/>
    <w:qFormat/>
    <w:rsid w:val="00DD0DDC"/>
    <w:rPr>
      <w:b/>
    </w:rPr>
  </w:style>
  <w:style w:type="paragraph" w:customStyle="1" w:styleId="TableBullet">
    <w:name w:val="Table Bullet"/>
    <w:basedOn w:val="TableText"/>
    <w:uiPriority w:val="18"/>
    <w:qFormat/>
    <w:rsid w:val="007B7DC2"/>
    <w:pPr>
      <w:numPr>
        <w:numId w:val="21"/>
      </w:numPr>
    </w:pPr>
  </w:style>
  <w:style w:type="paragraph" w:customStyle="1" w:styleId="TableBullet2">
    <w:name w:val="Table Bullet 2"/>
    <w:basedOn w:val="TableBullet"/>
    <w:uiPriority w:val="18"/>
    <w:qFormat/>
    <w:rsid w:val="007B7DC2"/>
    <w:pPr>
      <w:numPr>
        <w:ilvl w:val="1"/>
      </w:numPr>
    </w:pPr>
  </w:style>
  <w:style w:type="numbering" w:customStyle="1" w:styleId="NHSTableBullets">
    <w:name w:val="NHS Table Bullets"/>
    <w:basedOn w:val="NoList"/>
    <w:uiPriority w:val="99"/>
    <w:rsid w:val="007B7DC2"/>
    <w:pPr>
      <w:numPr>
        <w:numId w:val="15"/>
      </w:numPr>
    </w:pPr>
  </w:style>
  <w:style w:type="table" w:styleId="TableGrid">
    <w:name w:val="Table Grid"/>
    <w:basedOn w:val="TableNormal"/>
    <w:uiPriority w:val="39"/>
    <w:rsid w:val="00281427"/>
    <w:tblPr>
      <w:tblCellMar>
        <w:left w:w="0" w:type="dxa"/>
        <w:right w:w="0" w:type="dxa"/>
      </w:tblCellMar>
    </w:tblPr>
  </w:style>
  <w:style w:type="character" w:styleId="PlaceholderText">
    <w:name w:val="Placeholder Text"/>
    <w:basedOn w:val="DefaultParagraphFont"/>
    <w:uiPriority w:val="99"/>
    <w:semiHidden/>
    <w:rsid w:val="00E01307"/>
    <w:rPr>
      <w:color w:val="auto"/>
      <w:bdr w:val="none" w:sz="0" w:space="0" w:color="auto"/>
      <w:shd w:val="clear" w:color="auto" w:fill="FFFF00"/>
    </w:rPr>
  </w:style>
  <w:style w:type="paragraph" w:customStyle="1" w:styleId="LastBullet">
    <w:name w:val="Last Bullet"/>
    <w:basedOn w:val="ListBullet"/>
    <w:next w:val="BodyText"/>
    <w:uiPriority w:val="15"/>
    <w:qFormat/>
    <w:rsid w:val="003B6559"/>
    <w:pPr>
      <w:spacing w:after="280"/>
    </w:pPr>
  </w:style>
  <w:style w:type="paragraph" w:customStyle="1" w:styleId="LastBullet2">
    <w:name w:val="Last Bullet 2"/>
    <w:basedOn w:val="ListBullet2"/>
    <w:next w:val="BodyText"/>
    <w:uiPriority w:val="15"/>
    <w:qFormat/>
    <w:rsid w:val="003B6559"/>
    <w:pPr>
      <w:spacing w:after="280"/>
      <w:ind w:left="1135" w:hanging="284"/>
    </w:pPr>
  </w:style>
  <w:style w:type="paragraph" w:customStyle="1" w:styleId="Heading1Numbered">
    <w:name w:val="Heading 1 Numbered"/>
    <w:basedOn w:val="Heading1"/>
    <w:next w:val="BodyText"/>
    <w:uiPriority w:val="9"/>
    <w:qFormat/>
    <w:rsid w:val="00833395"/>
    <w:pPr>
      <w:numPr>
        <w:numId w:val="16"/>
      </w:numPr>
    </w:pPr>
  </w:style>
  <w:style w:type="paragraph" w:customStyle="1" w:styleId="Heading2Numbered">
    <w:name w:val="Heading 2 Numbered"/>
    <w:basedOn w:val="Heading2"/>
    <w:next w:val="BodyText"/>
    <w:uiPriority w:val="9"/>
    <w:qFormat/>
    <w:rsid w:val="00833395"/>
    <w:pPr>
      <w:numPr>
        <w:ilvl w:val="1"/>
        <w:numId w:val="16"/>
      </w:numPr>
    </w:pPr>
  </w:style>
  <w:style w:type="paragraph" w:customStyle="1" w:styleId="Heading3Numbered">
    <w:name w:val="Heading 3 Numbered"/>
    <w:basedOn w:val="Heading3"/>
    <w:next w:val="BodyText"/>
    <w:uiPriority w:val="9"/>
    <w:qFormat/>
    <w:rsid w:val="00833395"/>
    <w:pPr>
      <w:numPr>
        <w:ilvl w:val="2"/>
        <w:numId w:val="16"/>
      </w:numPr>
    </w:pPr>
  </w:style>
  <w:style w:type="numbering" w:customStyle="1" w:styleId="NHSHeadings">
    <w:name w:val="NHS Headings"/>
    <w:basedOn w:val="NoList"/>
    <w:uiPriority w:val="99"/>
    <w:rsid w:val="00630977"/>
    <w:pPr>
      <w:numPr>
        <w:numId w:val="16"/>
      </w:numPr>
    </w:pPr>
  </w:style>
  <w:style w:type="numbering" w:customStyle="1" w:styleId="NHSBodyText">
    <w:name w:val="NHS Body Text"/>
    <w:basedOn w:val="NoList"/>
    <w:uiPriority w:val="99"/>
    <w:rsid w:val="0014017A"/>
    <w:pPr>
      <w:numPr>
        <w:numId w:val="17"/>
      </w:numPr>
    </w:pPr>
  </w:style>
  <w:style w:type="paragraph" w:styleId="BodyText2">
    <w:name w:val="Body Text 2"/>
    <w:basedOn w:val="BodyText"/>
    <w:link w:val="BodyText2Char"/>
    <w:qFormat/>
    <w:rsid w:val="0014017A"/>
    <w:pPr>
      <w:numPr>
        <w:numId w:val="17"/>
      </w:numPr>
    </w:pPr>
  </w:style>
  <w:style w:type="character" w:customStyle="1" w:styleId="BodyText2Char">
    <w:name w:val="Body Text 2 Char"/>
    <w:basedOn w:val="DefaultParagraphFont"/>
    <w:link w:val="BodyText2"/>
    <w:rsid w:val="0014017A"/>
  </w:style>
  <w:style w:type="character" w:customStyle="1" w:styleId="Highlight">
    <w:name w:val="Highlight"/>
    <w:basedOn w:val="DefaultParagraphFont"/>
    <w:uiPriority w:val="1"/>
    <w:rsid w:val="00CB207C"/>
    <w:rPr>
      <w:color w:val="41B6E6"/>
    </w:rPr>
  </w:style>
  <w:style w:type="paragraph" w:customStyle="1" w:styleId="IntroText">
    <w:name w:val="Intro Text"/>
    <w:basedOn w:val="BodyText"/>
    <w:next w:val="BodyText"/>
    <w:rsid w:val="00CB207C"/>
    <w:pPr>
      <w:spacing w:after="0" w:line="400" w:lineRule="exact"/>
    </w:pPr>
    <w:rPr>
      <w:color w:val="005EB8"/>
      <w:sz w:val="28"/>
    </w:rPr>
  </w:style>
  <w:style w:type="table" w:customStyle="1" w:styleId="NHSTableBlue">
    <w:name w:val="NHS Table Blue"/>
    <w:basedOn w:val="NHSTableDarkBlue"/>
    <w:uiPriority w:val="99"/>
    <w:rsid w:val="007B7DC2"/>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3087"/>
      </w:tcPr>
    </w:tblStylePr>
    <w:tblStylePr w:type="band1Horz">
      <w:tblPr/>
      <w:tcPr>
        <w:tcBorders>
          <w:top w:val="nil"/>
          <w:left w:val="nil"/>
          <w:bottom w:val="nil"/>
          <w:right w:val="nil"/>
          <w:insideH w:val="nil"/>
          <w:insideV w:val="single" w:sz="4" w:space="0" w:color="005EB8"/>
          <w:tl2br w:val="nil"/>
          <w:tr2bl w:val="nil"/>
        </w:tcBorders>
        <w:shd w:val="clear" w:color="auto" w:fill="CCD6E7"/>
      </w:tcPr>
    </w:tblStylePr>
  </w:style>
  <w:style w:type="table" w:customStyle="1" w:styleId="NHSTableBrightBlue">
    <w:name w:val="NHS Table Bright Blue"/>
    <w:basedOn w:val="NHSTableDarkBlue"/>
    <w:uiPriority w:val="99"/>
    <w:rsid w:val="007B7DC2"/>
    <w:tblPr>
      <w:tblBorders>
        <w:insideH w:val="single" w:sz="4" w:space="0" w:color="0072CE"/>
        <w:insideV w:val="single" w:sz="4" w:space="0" w:color="0072CE"/>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72CE"/>
      </w:tcPr>
    </w:tblStylePr>
    <w:tblStylePr w:type="band1Horz">
      <w:tblPr/>
      <w:tcPr>
        <w:tcBorders>
          <w:top w:val="nil"/>
          <w:left w:val="nil"/>
          <w:bottom w:val="nil"/>
          <w:right w:val="nil"/>
          <w:insideH w:val="nil"/>
          <w:insideV w:val="single" w:sz="4" w:space="0" w:color="0072CE"/>
          <w:tl2br w:val="nil"/>
          <w:tr2bl w:val="nil"/>
        </w:tcBorders>
        <w:shd w:val="clear" w:color="auto" w:fill="CCE3F5"/>
      </w:tcPr>
    </w:tblStylePr>
  </w:style>
  <w:style w:type="table" w:customStyle="1" w:styleId="NHSTableGreen">
    <w:name w:val="NHS Table Green"/>
    <w:basedOn w:val="NHSTableDarkBlue"/>
    <w:uiPriority w:val="99"/>
    <w:rsid w:val="007B7DC2"/>
    <w:tblPr>
      <w:tblBorders>
        <w:insideH w:val="single" w:sz="4" w:space="0" w:color="009639"/>
        <w:insideV w:val="single" w:sz="4" w:space="0" w:color="009639"/>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9639"/>
      </w:tcPr>
    </w:tblStylePr>
    <w:tblStylePr w:type="band1Horz">
      <w:tblPr/>
      <w:tcPr>
        <w:tcBorders>
          <w:top w:val="nil"/>
          <w:left w:val="nil"/>
          <w:bottom w:val="nil"/>
          <w:right w:val="nil"/>
          <w:insideH w:val="nil"/>
          <w:insideV w:val="single" w:sz="4" w:space="0" w:color="009639"/>
          <w:tl2br w:val="nil"/>
          <w:tr2bl w:val="nil"/>
        </w:tcBorders>
        <w:shd w:val="clear" w:color="auto" w:fill="CCEAD7"/>
      </w:tcPr>
    </w:tblStylePr>
  </w:style>
  <w:style w:type="table" w:customStyle="1" w:styleId="NHSTableDarkRed">
    <w:name w:val="NHS Table Dark Red"/>
    <w:basedOn w:val="NHSTableDarkBlue"/>
    <w:uiPriority w:val="99"/>
    <w:rsid w:val="007B7DC2"/>
    <w:tblPr>
      <w:tblBorders>
        <w:insideH w:val="single" w:sz="4" w:space="0" w:color="8A1538"/>
        <w:insideV w:val="single" w:sz="4" w:space="0" w:color="8A1538"/>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8A1538"/>
      </w:tcPr>
    </w:tblStylePr>
    <w:tblStylePr w:type="band1Horz">
      <w:tblPr/>
      <w:tcPr>
        <w:tcBorders>
          <w:top w:val="nil"/>
          <w:left w:val="nil"/>
          <w:bottom w:val="nil"/>
          <w:right w:val="nil"/>
          <w:insideH w:val="nil"/>
          <w:insideV w:val="single" w:sz="4" w:space="0" w:color="8A1538"/>
          <w:tl2br w:val="nil"/>
          <w:tr2bl w:val="nil"/>
        </w:tcBorders>
        <w:shd w:val="clear" w:color="auto" w:fill="E8D0D7"/>
      </w:tcPr>
    </w:tblStylePr>
  </w:style>
  <w:style w:type="table" w:customStyle="1" w:styleId="NHSHighlightBoxBlue">
    <w:name w:val="NHS Highlight Box Blue"/>
    <w:basedOn w:val="TableNormal"/>
    <w:uiPriority w:val="99"/>
    <w:rsid w:val="00C915C7"/>
    <w:tblPr>
      <w:tblCellMar>
        <w:top w:w="284" w:type="dxa"/>
        <w:left w:w="284" w:type="dxa"/>
        <w:bottom w:w="284" w:type="dxa"/>
        <w:right w:w="284" w:type="dxa"/>
      </w:tblCellMar>
    </w:tblPr>
    <w:tcPr>
      <w:shd w:val="clear" w:color="auto" w:fill="CCD6E7"/>
    </w:tcPr>
  </w:style>
  <w:style w:type="table" w:customStyle="1" w:styleId="NHSHighlightBoxBrightBlue">
    <w:name w:val="NHS Highlight Box Bright Blue"/>
    <w:basedOn w:val="NHSHighlightBoxDarkBlue"/>
    <w:uiPriority w:val="99"/>
    <w:rsid w:val="00C915C7"/>
    <w:tblPr/>
    <w:tcPr>
      <w:shd w:val="clear" w:color="auto" w:fill="CCE3F5"/>
    </w:tcPr>
  </w:style>
  <w:style w:type="table" w:customStyle="1" w:styleId="NHSHighlightBoxLightBlue">
    <w:name w:val="NHS Highlight Box Light Blue"/>
    <w:basedOn w:val="NHSHighlightBoxDarkBlue"/>
    <w:uiPriority w:val="99"/>
    <w:rsid w:val="00C915C7"/>
    <w:tblPr/>
    <w:tcPr>
      <w:shd w:val="clear" w:color="auto" w:fill="D9F0FA"/>
    </w:tcPr>
  </w:style>
  <w:style w:type="table" w:customStyle="1" w:styleId="NHSHighlightBoxGreen">
    <w:name w:val="NHS Highlight Box Green"/>
    <w:basedOn w:val="NHSHighlightBoxDarkBlue"/>
    <w:uiPriority w:val="99"/>
    <w:rsid w:val="00C915C7"/>
    <w:tblPr/>
    <w:tcPr>
      <w:shd w:val="clear" w:color="auto" w:fill="CCEAD7"/>
    </w:tcPr>
  </w:style>
  <w:style w:type="table" w:customStyle="1" w:styleId="NHSHighlightBoxDarkRed">
    <w:name w:val="NHS Highlight Box Dark Red"/>
    <w:basedOn w:val="NHSHighlightBoxDarkBlue"/>
    <w:uiPriority w:val="99"/>
    <w:rsid w:val="00C915C7"/>
    <w:tblPr/>
    <w:tcPr>
      <w:shd w:val="clear" w:color="auto" w:fill="E8D0D7"/>
    </w:tcPr>
  </w:style>
  <w:style w:type="paragraph" w:customStyle="1" w:styleId="BackPage">
    <w:name w:val="Back Page"/>
    <w:basedOn w:val="Normal"/>
    <w:uiPriority w:val="99"/>
    <w:rsid w:val="00087FD8"/>
    <w:rPr>
      <w:color w:val="005EB8"/>
    </w:rPr>
  </w:style>
  <w:style w:type="character" w:styleId="Hyperlink">
    <w:name w:val="Hyperlink"/>
    <w:basedOn w:val="DefaultParagraphFont"/>
    <w:uiPriority w:val="99"/>
    <w:unhideWhenUsed/>
    <w:rsid w:val="00510CDF"/>
    <w:rPr>
      <w:color w:val="0563C1" w:themeColor="hyperlink"/>
      <w:u w:val="single"/>
    </w:rPr>
  </w:style>
  <w:style w:type="paragraph" w:customStyle="1" w:styleId="Classification">
    <w:name w:val="Classification"/>
    <w:basedOn w:val="Normal"/>
    <w:uiPriority w:val="99"/>
    <w:semiHidden/>
    <w:rsid w:val="00E01307"/>
    <w:rPr>
      <w:color w:val="768692"/>
    </w:rPr>
  </w:style>
  <w:style w:type="paragraph" w:styleId="FootnoteText">
    <w:name w:val="footnote text"/>
    <w:basedOn w:val="Normal"/>
    <w:link w:val="FootnoteTextChar"/>
    <w:uiPriority w:val="99"/>
    <w:semiHidden/>
    <w:unhideWhenUsed/>
    <w:rsid w:val="000444C0"/>
    <w:rPr>
      <w:sz w:val="20"/>
      <w:szCs w:val="20"/>
    </w:rPr>
  </w:style>
  <w:style w:type="character" w:customStyle="1" w:styleId="FootnoteTextChar">
    <w:name w:val="Footnote Text Char"/>
    <w:basedOn w:val="DefaultParagraphFont"/>
    <w:link w:val="FootnoteText"/>
    <w:uiPriority w:val="99"/>
    <w:semiHidden/>
    <w:rsid w:val="000444C0"/>
    <w:rPr>
      <w:sz w:val="20"/>
      <w:szCs w:val="20"/>
    </w:rPr>
  </w:style>
  <w:style w:type="character" w:styleId="FootnoteReference">
    <w:name w:val="footnote reference"/>
    <w:basedOn w:val="DefaultParagraphFont"/>
    <w:uiPriority w:val="99"/>
    <w:semiHidden/>
    <w:unhideWhenUsed/>
    <w:rsid w:val="000444C0"/>
    <w:rPr>
      <w:vertAlign w:val="superscript"/>
    </w:rPr>
  </w:style>
  <w:style w:type="table" w:customStyle="1" w:styleId="NHSHighlightBoxDarkBlue">
    <w:name w:val="NHS Highlight Box Dark Blue"/>
    <w:basedOn w:val="TableNormal"/>
    <w:uiPriority w:val="99"/>
    <w:rsid w:val="00C915C7"/>
    <w:tblPr>
      <w:tblCellMar>
        <w:top w:w="284" w:type="dxa"/>
        <w:left w:w="284" w:type="dxa"/>
        <w:bottom w:w="284" w:type="dxa"/>
        <w:right w:w="284" w:type="dxa"/>
      </w:tblCellMar>
    </w:tblPr>
    <w:tcPr>
      <w:shd w:val="clear" w:color="auto" w:fill="CCDFF1"/>
    </w:tcPr>
  </w:style>
  <w:style w:type="table" w:customStyle="1" w:styleId="NHSTableDarkBlue">
    <w:name w:val="NHS Table Dark Blue"/>
    <w:basedOn w:val="TableNormal"/>
    <w:uiPriority w:val="99"/>
    <w:rsid w:val="007B7DC2"/>
    <w:tblPr>
      <w:tblStyleRowBandSize w:val="1"/>
      <w:tblBorders>
        <w:insideH w:val="single" w:sz="4" w:space="0" w:color="005EB8"/>
        <w:insideV w:val="single" w:sz="4" w:space="0" w:color="005EB8"/>
      </w:tblBorders>
      <w:tblCellMar>
        <w:top w:w="113" w:type="dxa"/>
        <w:bottom w:w="113" w:type="dxa"/>
      </w:tblCellMar>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005EB8"/>
      </w:tcPr>
    </w:tblStylePr>
    <w:tblStylePr w:type="band1Horz">
      <w:tblPr/>
      <w:tcPr>
        <w:tcBorders>
          <w:top w:val="nil"/>
          <w:left w:val="nil"/>
          <w:bottom w:val="nil"/>
          <w:right w:val="nil"/>
          <w:insideH w:val="nil"/>
          <w:insideV w:val="single" w:sz="4" w:space="0" w:color="005EB8"/>
          <w:tl2br w:val="nil"/>
          <w:tr2bl w:val="nil"/>
        </w:tcBorders>
        <w:shd w:val="clear" w:color="auto" w:fill="CCDFF1"/>
      </w:tcPr>
    </w:tblStylePr>
  </w:style>
  <w:style w:type="table" w:customStyle="1" w:styleId="NHSTableLightBlue">
    <w:name w:val="NHS Table Light Blue"/>
    <w:basedOn w:val="NHSTableDarkBlue"/>
    <w:uiPriority w:val="99"/>
    <w:rsid w:val="007B7DC2"/>
    <w:tblPr>
      <w:tblBorders>
        <w:insideH w:val="single" w:sz="4" w:space="0" w:color="41B6E6"/>
        <w:insideV w:val="single" w:sz="4" w:space="0" w:color="41B6E6"/>
      </w:tblBorders>
    </w:tblPr>
    <w:tblStylePr w:type="firstRow">
      <w:rPr>
        <w:rFonts w:ascii="Arial Bold" w:hAnsi="Arial Bold"/>
        <w:b/>
        <w:i w:val="0"/>
        <w:color w:val="FFFFFF"/>
        <w:sz w:val="24"/>
      </w:rPr>
      <w:tblPr/>
      <w:tcPr>
        <w:tcBorders>
          <w:top w:val="nil"/>
          <w:left w:val="nil"/>
          <w:bottom w:val="nil"/>
          <w:right w:val="nil"/>
          <w:insideH w:val="nil"/>
          <w:insideV w:val="nil"/>
          <w:tl2br w:val="nil"/>
          <w:tr2bl w:val="nil"/>
        </w:tcBorders>
        <w:shd w:val="clear" w:color="auto" w:fill="41B6E6"/>
      </w:tcPr>
    </w:tblStylePr>
    <w:tblStylePr w:type="band1Horz">
      <w:tblPr/>
      <w:tcPr>
        <w:tcBorders>
          <w:top w:val="nil"/>
          <w:left w:val="nil"/>
          <w:bottom w:val="nil"/>
          <w:right w:val="nil"/>
          <w:insideH w:val="nil"/>
          <w:insideV w:val="single" w:sz="4" w:space="0" w:color="41B6E6"/>
          <w:tl2br w:val="nil"/>
          <w:tr2bl w:val="nil"/>
        </w:tcBorders>
        <w:shd w:val="clear" w:color="auto" w:fill="D9F0FA"/>
      </w:tcPr>
    </w:tblStylePr>
  </w:style>
  <w:style w:type="character" w:customStyle="1" w:styleId="FooterPipe">
    <w:name w:val="Footer Pipe"/>
    <w:basedOn w:val="DefaultParagraphFont"/>
    <w:uiPriority w:val="99"/>
    <w:semiHidden/>
    <w:rsid w:val="002B0956"/>
    <w:rPr>
      <w:color w:val="005EB8"/>
    </w:rPr>
  </w:style>
  <w:style w:type="table" w:styleId="GridTable4-Accent3">
    <w:name w:val="Grid Table 4 Accent 3"/>
    <w:basedOn w:val="TableNormal"/>
    <w:uiPriority w:val="49"/>
    <w:rsid w:val="00EA7FC5"/>
    <w:tblPr>
      <w:tblStyleRowBandSize w:val="1"/>
      <w:tblStyleColBandSize w:val="1"/>
      <w:tblBorders>
        <w:top w:val="single" w:sz="4" w:space="0" w:color="48ADFF" w:themeColor="accent3" w:themeTint="99"/>
        <w:left w:val="single" w:sz="4" w:space="0" w:color="48ADFF" w:themeColor="accent3" w:themeTint="99"/>
        <w:bottom w:val="single" w:sz="4" w:space="0" w:color="48ADFF" w:themeColor="accent3" w:themeTint="99"/>
        <w:right w:val="single" w:sz="4" w:space="0" w:color="48ADFF" w:themeColor="accent3" w:themeTint="99"/>
        <w:insideH w:val="single" w:sz="4" w:space="0" w:color="48ADFF" w:themeColor="accent3" w:themeTint="99"/>
        <w:insideV w:val="single" w:sz="4" w:space="0" w:color="48ADFF" w:themeColor="accent3" w:themeTint="99"/>
      </w:tblBorders>
    </w:tblPr>
    <w:tblStylePr w:type="firstRow">
      <w:rPr>
        <w:b/>
        <w:bCs/>
        <w:color w:val="FFFFFF" w:themeColor="background1"/>
      </w:rPr>
      <w:tblPr/>
      <w:tcPr>
        <w:tcBorders>
          <w:top w:val="single" w:sz="4" w:space="0" w:color="0072CE" w:themeColor="accent3"/>
          <w:left w:val="single" w:sz="4" w:space="0" w:color="0072CE" w:themeColor="accent3"/>
          <w:bottom w:val="single" w:sz="4" w:space="0" w:color="0072CE" w:themeColor="accent3"/>
          <w:right w:val="single" w:sz="4" w:space="0" w:color="0072CE" w:themeColor="accent3"/>
          <w:insideH w:val="nil"/>
          <w:insideV w:val="nil"/>
        </w:tcBorders>
        <w:shd w:val="clear" w:color="auto" w:fill="0072CE" w:themeFill="accent3"/>
      </w:tcPr>
    </w:tblStylePr>
    <w:tblStylePr w:type="lastRow">
      <w:rPr>
        <w:b/>
        <w:bCs/>
      </w:rPr>
      <w:tblPr/>
      <w:tcPr>
        <w:tcBorders>
          <w:top w:val="double" w:sz="4" w:space="0" w:color="0072CE" w:themeColor="accent3"/>
        </w:tcBorders>
      </w:tcPr>
    </w:tblStylePr>
    <w:tblStylePr w:type="firstCol">
      <w:rPr>
        <w:b/>
        <w:bCs/>
      </w:rPr>
    </w:tblStylePr>
    <w:tblStylePr w:type="lastCol">
      <w:rPr>
        <w:b/>
        <w:bCs/>
      </w:rPr>
    </w:tblStylePr>
    <w:tblStylePr w:type="band1Vert">
      <w:tblPr/>
      <w:tcPr>
        <w:shd w:val="clear" w:color="auto" w:fill="C2E3FF" w:themeFill="accent3" w:themeFillTint="33"/>
      </w:tcPr>
    </w:tblStylePr>
    <w:tblStylePr w:type="band1Horz">
      <w:tblPr/>
      <w:tcPr>
        <w:shd w:val="clear" w:color="auto" w:fill="C2E3FF" w:themeFill="accent3" w:themeFillTint="33"/>
      </w:tcPr>
    </w:tblStylePr>
  </w:style>
  <w:style w:type="character" w:styleId="UnresolvedMention">
    <w:name w:val="Unresolved Mention"/>
    <w:basedOn w:val="DefaultParagraphFont"/>
    <w:uiPriority w:val="99"/>
    <w:semiHidden/>
    <w:unhideWhenUsed/>
    <w:rsid w:val="00795E10"/>
    <w:rPr>
      <w:color w:val="605E5C"/>
      <w:shd w:val="clear" w:color="auto" w:fill="E1DFDD"/>
    </w:rPr>
  </w:style>
  <w:style w:type="table" w:styleId="PlainTable1">
    <w:name w:val="Plain Table 1"/>
    <w:basedOn w:val="TableNormal"/>
    <w:uiPriority w:val="41"/>
    <w:rsid w:val="005A0A4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semiHidden/>
    <w:unhideWhenUsed/>
    <w:rsid w:val="0033257A"/>
    <w:pPr>
      <w:spacing w:before="100" w:beforeAutospacing="1" w:after="100" w:afterAutospacing="1"/>
    </w:pPr>
    <w:rPr>
      <w:rFonts w:ascii="Times New Roman" w:eastAsiaTheme="minorEastAsia" w:hAnsi="Times New Roman" w:cs="Times New Roman"/>
      <w:color w:val="auto"/>
      <w:lang w:eastAsia="en-GB"/>
    </w:rPr>
  </w:style>
  <w:style w:type="character" w:styleId="Strong">
    <w:name w:val="Strong"/>
    <w:basedOn w:val="DefaultParagraphFont"/>
    <w:uiPriority w:val="22"/>
    <w:qFormat/>
    <w:rsid w:val="003325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73678">
      <w:bodyDiv w:val="1"/>
      <w:marLeft w:val="0"/>
      <w:marRight w:val="0"/>
      <w:marTop w:val="0"/>
      <w:marBottom w:val="0"/>
      <w:divBdr>
        <w:top w:val="none" w:sz="0" w:space="0" w:color="auto"/>
        <w:left w:val="none" w:sz="0" w:space="0" w:color="auto"/>
        <w:bottom w:val="none" w:sz="0" w:space="0" w:color="auto"/>
        <w:right w:val="none" w:sz="0" w:space="0" w:color="auto"/>
      </w:divBdr>
      <w:divsChild>
        <w:div w:id="22026414">
          <w:marLeft w:val="0"/>
          <w:marRight w:val="0"/>
          <w:marTop w:val="0"/>
          <w:marBottom w:val="300"/>
          <w:divBdr>
            <w:top w:val="single" w:sz="2" w:space="0" w:color="000000"/>
            <w:left w:val="single" w:sz="2" w:space="0" w:color="000000"/>
            <w:bottom w:val="single" w:sz="2" w:space="0" w:color="000000"/>
            <w:right w:val="single" w:sz="2" w:space="0" w:color="000000"/>
          </w:divBdr>
        </w:div>
        <w:div w:id="901789940">
          <w:marLeft w:val="0"/>
          <w:marRight w:val="0"/>
          <w:marTop w:val="0"/>
          <w:marBottom w:val="0"/>
          <w:divBdr>
            <w:top w:val="single" w:sz="2" w:space="0" w:color="000000"/>
            <w:left w:val="single" w:sz="2" w:space="0" w:color="000000"/>
            <w:bottom w:val="single" w:sz="2" w:space="12" w:color="000000"/>
            <w:right w:val="single" w:sz="2" w:space="0" w:color="000000"/>
          </w:divBdr>
          <w:divsChild>
            <w:div w:id="1110511186">
              <w:marLeft w:val="0"/>
              <w:marRight w:val="0"/>
              <w:marTop w:val="0"/>
              <w:marBottom w:val="0"/>
              <w:divBdr>
                <w:top w:val="single" w:sz="2" w:space="6" w:color="000000"/>
                <w:left w:val="single" w:sz="2" w:space="9" w:color="000000"/>
                <w:bottom w:val="single" w:sz="2" w:space="6" w:color="000000"/>
                <w:right w:val="single" w:sz="2" w:space="9" w:color="000000"/>
              </w:divBdr>
              <w:divsChild>
                <w:div w:id="17152771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72249585">
              <w:marLeft w:val="0"/>
              <w:marRight w:val="0"/>
              <w:marTop w:val="0"/>
              <w:marBottom w:val="0"/>
              <w:divBdr>
                <w:top w:val="single" w:sz="2" w:space="6" w:color="000000"/>
                <w:left w:val="single" w:sz="2" w:space="9" w:color="000000"/>
                <w:bottom w:val="single" w:sz="2" w:space="6" w:color="000000"/>
                <w:right w:val="single" w:sz="2" w:space="9" w:color="000000"/>
              </w:divBdr>
              <w:divsChild>
                <w:div w:id="19976872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33981649">
              <w:marLeft w:val="0"/>
              <w:marRight w:val="0"/>
              <w:marTop w:val="0"/>
              <w:marBottom w:val="0"/>
              <w:divBdr>
                <w:top w:val="single" w:sz="2" w:space="6" w:color="000000"/>
                <w:left w:val="single" w:sz="2" w:space="9" w:color="000000"/>
                <w:bottom w:val="single" w:sz="2" w:space="6" w:color="000000"/>
                <w:right w:val="single" w:sz="2" w:space="9" w:color="000000"/>
              </w:divBdr>
              <w:divsChild>
                <w:div w:id="202277378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06025449">
              <w:marLeft w:val="0"/>
              <w:marRight w:val="0"/>
              <w:marTop w:val="0"/>
              <w:marBottom w:val="0"/>
              <w:divBdr>
                <w:top w:val="single" w:sz="2" w:space="6" w:color="000000"/>
                <w:left w:val="single" w:sz="2" w:space="9" w:color="000000"/>
                <w:bottom w:val="single" w:sz="2" w:space="6" w:color="000000"/>
                <w:right w:val="single" w:sz="2" w:space="9" w:color="000000"/>
              </w:divBdr>
              <w:divsChild>
                <w:div w:id="66054383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50659587">
              <w:marLeft w:val="0"/>
              <w:marRight w:val="0"/>
              <w:marTop w:val="0"/>
              <w:marBottom w:val="0"/>
              <w:divBdr>
                <w:top w:val="single" w:sz="2" w:space="6" w:color="000000"/>
                <w:left w:val="single" w:sz="2" w:space="9" w:color="000000"/>
                <w:bottom w:val="single" w:sz="2" w:space="6" w:color="000000"/>
                <w:right w:val="single" w:sz="2" w:space="9" w:color="000000"/>
              </w:divBdr>
              <w:divsChild>
                <w:div w:id="32455339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88218200">
              <w:marLeft w:val="0"/>
              <w:marRight w:val="0"/>
              <w:marTop w:val="0"/>
              <w:marBottom w:val="0"/>
              <w:divBdr>
                <w:top w:val="single" w:sz="2" w:space="6" w:color="000000"/>
                <w:left w:val="single" w:sz="2" w:space="9" w:color="000000"/>
                <w:bottom w:val="single" w:sz="2" w:space="6" w:color="000000"/>
                <w:right w:val="single" w:sz="2" w:space="9" w:color="000000"/>
              </w:divBdr>
              <w:divsChild>
                <w:div w:id="107571209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73523597">
              <w:marLeft w:val="0"/>
              <w:marRight w:val="0"/>
              <w:marTop w:val="0"/>
              <w:marBottom w:val="0"/>
              <w:divBdr>
                <w:top w:val="single" w:sz="2" w:space="6" w:color="000000"/>
                <w:left w:val="single" w:sz="2" w:space="9" w:color="000000"/>
                <w:bottom w:val="single" w:sz="2" w:space="6" w:color="000000"/>
                <w:right w:val="single" w:sz="2" w:space="9" w:color="000000"/>
              </w:divBdr>
              <w:divsChild>
                <w:div w:id="116635949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67387592">
              <w:marLeft w:val="0"/>
              <w:marRight w:val="0"/>
              <w:marTop w:val="0"/>
              <w:marBottom w:val="0"/>
              <w:divBdr>
                <w:top w:val="single" w:sz="2" w:space="6" w:color="000000"/>
                <w:left w:val="single" w:sz="2" w:space="9" w:color="000000"/>
                <w:bottom w:val="single" w:sz="2" w:space="6" w:color="000000"/>
                <w:right w:val="single" w:sz="2" w:space="9" w:color="000000"/>
              </w:divBdr>
              <w:divsChild>
                <w:div w:id="555967747">
                  <w:marLeft w:val="0"/>
                  <w:marRight w:val="0"/>
                  <w:marTop w:val="0"/>
                  <w:marBottom w:val="0"/>
                  <w:divBdr>
                    <w:top w:val="single" w:sz="2" w:space="0" w:color="000000"/>
                    <w:left w:val="single" w:sz="2" w:space="0" w:color="000000"/>
                    <w:bottom w:val="single" w:sz="2" w:space="0" w:color="000000"/>
                    <w:right w:val="single" w:sz="2" w:space="0" w:color="000000"/>
                  </w:divBdr>
                </w:div>
                <w:div w:id="1024668918">
                  <w:marLeft w:val="0"/>
                  <w:marRight w:val="0"/>
                  <w:marTop w:val="0"/>
                  <w:marBottom w:val="0"/>
                  <w:divBdr>
                    <w:top w:val="single" w:sz="2" w:space="0" w:color="000000"/>
                    <w:left w:val="single" w:sz="2" w:space="0" w:color="000000"/>
                    <w:bottom w:val="single" w:sz="2" w:space="0" w:color="000000"/>
                    <w:right w:val="single" w:sz="2" w:space="0" w:color="000000"/>
                  </w:divBdr>
                </w:div>
                <w:div w:id="1765569852">
                  <w:marLeft w:val="0"/>
                  <w:marRight w:val="0"/>
                  <w:marTop w:val="0"/>
                  <w:marBottom w:val="0"/>
                  <w:divBdr>
                    <w:top w:val="single" w:sz="2" w:space="0" w:color="000000"/>
                    <w:left w:val="single" w:sz="2" w:space="0" w:color="000000"/>
                    <w:bottom w:val="single" w:sz="2" w:space="0" w:color="000000"/>
                    <w:right w:val="single" w:sz="2" w:space="0" w:color="000000"/>
                  </w:divBdr>
                </w:div>
                <w:div w:id="83927257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25235202">
              <w:marLeft w:val="0"/>
              <w:marRight w:val="0"/>
              <w:marTop w:val="0"/>
              <w:marBottom w:val="0"/>
              <w:divBdr>
                <w:top w:val="single" w:sz="2" w:space="6" w:color="000000"/>
                <w:left w:val="single" w:sz="2" w:space="9" w:color="000000"/>
                <w:bottom w:val="single" w:sz="2" w:space="6" w:color="000000"/>
                <w:right w:val="single" w:sz="2" w:space="9" w:color="000000"/>
              </w:divBdr>
              <w:divsChild>
                <w:div w:id="58662110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62102767">
              <w:marLeft w:val="0"/>
              <w:marRight w:val="0"/>
              <w:marTop w:val="0"/>
              <w:marBottom w:val="0"/>
              <w:divBdr>
                <w:top w:val="single" w:sz="2" w:space="6" w:color="000000"/>
                <w:left w:val="single" w:sz="2" w:space="9" w:color="000000"/>
                <w:bottom w:val="single" w:sz="2" w:space="6" w:color="000000"/>
                <w:right w:val="single" w:sz="2" w:space="9" w:color="000000"/>
              </w:divBdr>
              <w:divsChild>
                <w:div w:id="1415935712">
                  <w:marLeft w:val="0"/>
                  <w:marRight w:val="0"/>
                  <w:marTop w:val="0"/>
                  <w:marBottom w:val="0"/>
                  <w:divBdr>
                    <w:top w:val="single" w:sz="2" w:space="0" w:color="000000"/>
                    <w:left w:val="single" w:sz="2" w:space="0" w:color="000000"/>
                    <w:bottom w:val="single" w:sz="2" w:space="0" w:color="000000"/>
                    <w:right w:val="single" w:sz="2" w:space="0" w:color="000000"/>
                  </w:divBdr>
                </w:div>
                <w:div w:id="649333946">
                  <w:marLeft w:val="0"/>
                  <w:marRight w:val="0"/>
                  <w:marTop w:val="0"/>
                  <w:marBottom w:val="0"/>
                  <w:divBdr>
                    <w:top w:val="single" w:sz="2" w:space="0" w:color="000000"/>
                    <w:left w:val="single" w:sz="2" w:space="0" w:color="000000"/>
                    <w:bottom w:val="single" w:sz="2" w:space="0" w:color="000000"/>
                    <w:right w:val="single" w:sz="2" w:space="0" w:color="000000"/>
                  </w:divBdr>
                </w:div>
                <w:div w:id="119927374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7019036">
              <w:marLeft w:val="0"/>
              <w:marRight w:val="0"/>
              <w:marTop w:val="0"/>
              <w:marBottom w:val="0"/>
              <w:divBdr>
                <w:top w:val="single" w:sz="2" w:space="6" w:color="000000"/>
                <w:left w:val="single" w:sz="2" w:space="9" w:color="000000"/>
                <w:bottom w:val="single" w:sz="2" w:space="6" w:color="000000"/>
                <w:right w:val="single" w:sz="2" w:space="9" w:color="000000"/>
              </w:divBdr>
              <w:divsChild>
                <w:div w:id="8203880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13889034">
              <w:marLeft w:val="0"/>
              <w:marRight w:val="0"/>
              <w:marTop w:val="0"/>
              <w:marBottom w:val="0"/>
              <w:divBdr>
                <w:top w:val="single" w:sz="2" w:space="6" w:color="000000"/>
                <w:left w:val="single" w:sz="2" w:space="9" w:color="000000"/>
                <w:bottom w:val="single" w:sz="2" w:space="6" w:color="000000"/>
                <w:right w:val="single" w:sz="2" w:space="9" w:color="000000"/>
              </w:divBdr>
              <w:divsChild>
                <w:div w:id="1200362460">
                  <w:marLeft w:val="0"/>
                  <w:marRight w:val="0"/>
                  <w:marTop w:val="0"/>
                  <w:marBottom w:val="0"/>
                  <w:divBdr>
                    <w:top w:val="single" w:sz="2" w:space="0" w:color="000000"/>
                    <w:left w:val="single" w:sz="2" w:space="0" w:color="000000"/>
                    <w:bottom w:val="single" w:sz="2" w:space="0" w:color="000000"/>
                    <w:right w:val="single" w:sz="2" w:space="0" w:color="000000"/>
                  </w:divBdr>
                </w:div>
                <w:div w:id="1619679278">
                  <w:marLeft w:val="0"/>
                  <w:marRight w:val="0"/>
                  <w:marTop w:val="0"/>
                  <w:marBottom w:val="0"/>
                  <w:divBdr>
                    <w:top w:val="single" w:sz="2" w:space="0" w:color="000000"/>
                    <w:left w:val="single" w:sz="2" w:space="0" w:color="000000"/>
                    <w:bottom w:val="single" w:sz="2" w:space="0" w:color="000000"/>
                    <w:right w:val="single" w:sz="2" w:space="0" w:color="000000"/>
                  </w:divBdr>
                </w:div>
                <w:div w:id="2140487600">
                  <w:marLeft w:val="0"/>
                  <w:marRight w:val="0"/>
                  <w:marTop w:val="0"/>
                  <w:marBottom w:val="0"/>
                  <w:divBdr>
                    <w:top w:val="single" w:sz="2" w:space="0" w:color="000000"/>
                    <w:left w:val="single" w:sz="2" w:space="0" w:color="000000"/>
                    <w:bottom w:val="single" w:sz="2" w:space="0" w:color="000000"/>
                    <w:right w:val="single" w:sz="2" w:space="0" w:color="000000"/>
                  </w:divBdr>
                </w:div>
                <w:div w:id="1334071612">
                  <w:marLeft w:val="0"/>
                  <w:marRight w:val="0"/>
                  <w:marTop w:val="0"/>
                  <w:marBottom w:val="0"/>
                  <w:divBdr>
                    <w:top w:val="single" w:sz="2" w:space="0" w:color="000000"/>
                    <w:left w:val="single" w:sz="2" w:space="0" w:color="000000"/>
                    <w:bottom w:val="single" w:sz="2" w:space="0" w:color="000000"/>
                    <w:right w:val="single" w:sz="2" w:space="0" w:color="000000"/>
                  </w:divBdr>
                </w:div>
                <w:div w:id="2091537894">
                  <w:marLeft w:val="0"/>
                  <w:marRight w:val="0"/>
                  <w:marTop w:val="0"/>
                  <w:marBottom w:val="0"/>
                  <w:divBdr>
                    <w:top w:val="single" w:sz="2" w:space="0" w:color="000000"/>
                    <w:left w:val="single" w:sz="2" w:space="0" w:color="000000"/>
                    <w:bottom w:val="single" w:sz="2" w:space="0" w:color="000000"/>
                    <w:right w:val="single" w:sz="2" w:space="0" w:color="000000"/>
                  </w:divBdr>
                </w:div>
                <w:div w:id="1803885600">
                  <w:marLeft w:val="0"/>
                  <w:marRight w:val="0"/>
                  <w:marTop w:val="0"/>
                  <w:marBottom w:val="0"/>
                  <w:divBdr>
                    <w:top w:val="single" w:sz="2" w:space="0" w:color="000000"/>
                    <w:left w:val="single" w:sz="2" w:space="0" w:color="000000"/>
                    <w:bottom w:val="single" w:sz="2" w:space="0" w:color="000000"/>
                    <w:right w:val="single" w:sz="2" w:space="0" w:color="000000"/>
                  </w:divBdr>
                </w:div>
                <w:div w:id="52395438">
                  <w:marLeft w:val="0"/>
                  <w:marRight w:val="0"/>
                  <w:marTop w:val="0"/>
                  <w:marBottom w:val="0"/>
                  <w:divBdr>
                    <w:top w:val="single" w:sz="2" w:space="0" w:color="000000"/>
                    <w:left w:val="single" w:sz="2" w:space="0" w:color="000000"/>
                    <w:bottom w:val="single" w:sz="2" w:space="0" w:color="000000"/>
                    <w:right w:val="single" w:sz="2" w:space="0" w:color="000000"/>
                  </w:divBdr>
                </w:div>
                <w:div w:id="905071453">
                  <w:marLeft w:val="0"/>
                  <w:marRight w:val="0"/>
                  <w:marTop w:val="0"/>
                  <w:marBottom w:val="0"/>
                  <w:divBdr>
                    <w:top w:val="single" w:sz="2" w:space="0" w:color="000000"/>
                    <w:left w:val="single" w:sz="2" w:space="0" w:color="000000"/>
                    <w:bottom w:val="single" w:sz="2" w:space="0" w:color="000000"/>
                    <w:right w:val="single" w:sz="2" w:space="0" w:color="000000"/>
                  </w:divBdr>
                </w:div>
                <w:div w:id="111452074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42784591">
              <w:marLeft w:val="0"/>
              <w:marRight w:val="0"/>
              <w:marTop w:val="0"/>
              <w:marBottom w:val="0"/>
              <w:divBdr>
                <w:top w:val="single" w:sz="2" w:space="6" w:color="000000"/>
                <w:left w:val="single" w:sz="2" w:space="9" w:color="000000"/>
                <w:bottom w:val="single" w:sz="2" w:space="6" w:color="000000"/>
                <w:right w:val="single" w:sz="2" w:space="9" w:color="000000"/>
              </w:divBdr>
              <w:divsChild>
                <w:div w:id="6412304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8942252">
              <w:marLeft w:val="0"/>
              <w:marRight w:val="0"/>
              <w:marTop w:val="0"/>
              <w:marBottom w:val="0"/>
              <w:divBdr>
                <w:top w:val="single" w:sz="2" w:space="6" w:color="000000"/>
                <w:left w:val="single" w:sz="2" w:space="9" w:color="000000"/>
                <w:bottom w:val="single" w:sz="2" w:space="6" w:color="000000"/>
                <w:right w:val="single" w:sz="2" w:space="9" w:color="000000"/>
              </w:divBdr>
              <w:divsChild>
                <w:div w:id="1880245232">
                  <w:marLeft w:val="0"/>
                  <w:marRight w:val="0"/>
                  <w:marTop w:val="0"/>
                  <w:marBottom w:val="0"/>
                  <w:divBdr>
                    <w:top w:val="single" w:sz="2" w:space="0" w:color="000000"/>
                    <w:left w:val="single" w:sz="2" w:space="0" w:color="000000"/>
                    <w:bottom w:val="single" w:sz="2" w:space="0" w:color="000000"/>
                    <w:right w:val="single" w:sz="2" w:space="0" w:color="000000"/>
                  </w:divBdr>
                </w:div>
                <w:div w:id="1712609894">
                  <w:marLeft w:val="0"/>
                  <w:marRight w:val="0"/>
                  <w:marTop w:val="0"/>
                  <w:marBottom w:val="0"/>
                  <w:divBdr>
                    <w:top w:val="single" w:sz="2" w:space="0" w:color="000000"/>
                    <w:left w:val="single" w:sz="2" w:space="0" w:color="000000"/>
                    <w:bottom w:val="single" w:sz="2" w:space="0" w:color="000000"/>
                    <w:right w:val="single" w:sz="2" w:space="0" w:color="000000"/>
                  </w:divBdr>
                </w:div>
                <w:div w:id="493029963">
                  <w:marLeft w:val="0"/>
                  <w:marRight w:val="0"/>
                  <w:marTop w:val="0"/>
                  <w:marBottom w:val="0"/>
                  <w:divBdr>
                    <w:top w:val="single" w:sz="2" w:space="0" w:color="000000"/>
                    <w:left w:val="single" w:sz="2" w:space="0" w:color="000000"/>
                    <w:bottom w:val="single" w:sz="2" w:space="0" w:color="000000"/>
                    <w:right w:val="single" w:sz="2" w:space="0" w:color="000000"/>
                  </w:divBdr>
                </w:div>
                <w:div w:id="1971474452">
                  <w:marLeft w:val="0"/>
                  <w:marRight w:val="0"/>
                  <w:marTop w:val="0"/>
                  <w:marBottom w:val="0"/>
                  <w:divBdr>
                    <w:top w:val="single" w:sz="2" w:space="0" w:color="000000"/>
                    <w:left w:val="single" w:sz="2" w:space="0" w:color="000000"/>
                    <w:bottom w:val="single" w:sz="2" w:space="0" w:color="000000"/>
                    <w:right w:val="single" w:sz="2" w:space="0" w:color="000000"/>
                  </w:divBdr>
                </w:div>
                <w:div w:id="792023541">
                  <w:marLeft w:val="0"/>
                  <w:marRight w:val="0"/>
                  <w:marTop w:val="0"/>
                  <w:marBottom w:val="0"/>
                  <w:divBdr>
                    <w:top w:val="single" w:sz="2" w:space="0" w:color="000000"/>
                    <w:left w:val="single" w:sz="2" w:space="0" w:color="000000"/>
                    <w:bottom w:val="single" w:sz="2" w:space="0" w:color="000000"/>
                    <w:right w:val="single" w:sz="2" w:space="0" w:color="000000"/>
                  </w:divBdr>
                </w:div>
                <w:div w:id="985667393">
                  <w:marLeft w:val="0"/>
                  <w:marRight w:val="0"/>
                  <w:marTop w:val="0"/>
                  <w:marBottom w:val="0"/>
                  <w:divBdr>
                    <w:top w:val="single" w:sz="2" w:space="0" w:color="000000"/>
                    <w:left w:val="single" w:sz="2" w:space="0" w:color="000000"/>
                    <w:bottom w:val="single" w:sz="2" w:space="0" w:color="000000"/>
                    <w:right w:val="single" w:sz="2" w:space="0" w:color="000000"/>
                  </w:divBdr>
                </w:div>
                <w:div w:id="396784514">
                  <w:marLeft w:val="0"/>
                  <w:marRight w:val="0"/>
                  <w:marTop w:val="0"/>
                  <w:marBottom w:val="0"/>
                  <w:divBdr>
                    <w:top w:val="single" w:sz="2" w:space="0" w:color="000000"/>
                    <w:left w:val="single" w:sz="2" w:space="0" w:color="000000"/>
                    <w:bottom w:val="single" w:sz="2" w:space="0" w:color="000000"/>
                    <w:right w:val="single" w:sz="2" w:space="0" w:color="000000"/>
                  </w:divBdr>
                </w:div>
                <w:div w:id="1654791729">
                  <w:marLeft w:val="0"/>
                  <w:marRight w:val="0"/>
                  <w:marTop w:val="0"/>
                  <w:marBottom w:val="0"/>
                  <w:divBdr>
                    <w:top w:val="single" w:sz="2" w:space="0" w:color="000000"/>
                    <w:left w:val="single" w:sz="2" w:space="0" w:color="000000"/>
                    <w:bottom w:val="single" w:sz="2" w:space="0" w:color="000000"/>
                    <w:right w:val="single" w:sz="2" w:space="0" w:color="000000"/>
                  </w:divBdr>
                </w:div>
                <w:div w:id="115660685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159267522">
              <w:marLeft w:val="0"/>
              <w:marRight w:val="0"/>
              <w:marTop w:val="0"/>
              <w:marBottom w:val="0"/>
              <w:divBdr>
                <w:top w:val="single" w:sz="2" w:space="6" w:color="000000"/>
                <w:left w:val="single" w:sz="2" w:space="9" w:color="000000"/>
                <w:bottom w:val="single" w:sz="2" w:space="6" w:color="000000"/>
                <w:right w:val="single" w:sz="2" w:space="9" w:color="000000"/>
              </w:divBdr>
              <w:divsChild>
                <w:div w:id="142182766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93569587">
              <w:marLeft w:val="0"/>
              <w:marRight w:val="0"/>
              <w:marTop w:val="0"/>
              <w:marBottom w:val="0"/>
              <w:divBdr>
                <w:top w:val="single" w:sz="2" w:space="6" w:color="000000"/>
                <w:left w:val="single" w:sz="2" w:space="9" w:color="000000"/>
                <w:bottom w:val="single" w:sz="2" w:space="6" w:color="000000"/>
                <w:right w:val="single" w:sz="2" w:space="9" w:color="000000"/>
              </w:divBdr>
              <w:divsChild>
                <w:div w:id="460072712">
                  <w:marLeft w:val="0"/>
                  <w:marRight w:val="0"/>
                  <w:marTop w:val="0"/>
                  <w:marBottom w:val="0"/>
                  <w:divBdr>
                    <w:top w:val="single" w:sz="2" w:space="0" w:color="000000"/>
                    <w:left w:val="single" w:sz="2" w:space="0" w:color="000000"/>
                    <w:bottom w:val="single" w:sz="2" w:space="0" w:color="000000"/>
                    <w:right w:val="single" w:sz="2" w:space="0" w:color="000000"/>
                  </w:divBdr>
                </w:div>
                <w:div w:id="1611014838">
                  <w:marLeft w:val="0"/>
                  <w:marRight w:val="0"/>
                  <w:marTop w:val="0"/>
                  <w:marBottom w:val="0"/>
                  <w:divBdr>
                    <w:top w:val="single" w:sz="2" w:space="0" w:color="000000"/>
                    <w:left w:val="single" w:sz="2" w:space="0" w:color="000000"/>
                    <w:bottom w:val="single" w:sz="2" w:space="0" w:color="000000"/>
                    <w:right w:val="single" w:sz="2" w:space="0" w:color="000000"/>
                  </w:divBdr>
                </w:div>
                <w:div w:id="1037661269">
                  <w:marLeft w:val="0"/>
                  <w:marRight w:val="0"/>
                  <w:marTop w:val="0"/>
                  <w:marBottom w:val="0"/>
                  <w:divBdr>
                    <w:top w:val="single" w:sz="2" w:space="0" w:color="000000"/>
                    <w:left w:val="single" w:sz="2" w:space="0" w:color="000000"/>
                    <w:bottom w:val="single" w:sz="2" w:space="0" w:color="000000"/>
                    <w:right w:val="single" w:sz="2" w:space="0" w:color="000000"/>
                  </w:divBdr>
                </w:div>
                <w:div w:id="41454775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30573571">
              <w:marLeft w:val="0"/>
              <w:marRight w:val="0"/>
              <w:marTop w:val="0"/>
              <w:marBottom w:val="0"/>
              <w:divBdr>
                <w:top w:val="single" w:sz="2" w:space="6" w:color="000000"/>
                <w:left w:val="single" w:sz="2" w:space="9" w:color="000000"/>
                <w:bottom w:val="single" w:sz="2" w:space="6" w:color="000000"/>
                <w:right w:val="single" w:sz="2" w:space="9" w:color="000000"/>
              </w:divBdr>
              <w:divsChild>
                <w:div w:id="5570133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143186250">
              <w:marLeft w:val="0"/>
              <w:marRight w:val="0"/>
              <w:marTop w:val="0"/>
              <w:marBottom w:val="0"/>
              <w:divBdr>
                <w:top w:val="single" w:sz="2" w:space="6" w:color="000000"/>
                <w:left w:val="single" w:sz="2" w:space="9" w:color="000000"/>
                <w:bottom w:val="single" w:sz="2" w:space="6" w:color="000000"/>
                <w:right w:val="single" w:sz="2" w:space="9" w:color="000000"/>
              </w:divBdr>
              <w:divsChild>
                <w:div w:id="1148287019">
                  <w:marLeft w:val="0"/>
                  <w:marRight w:val="0"/>
                  <w:marTop w:val="0"/>
                  <w:marBottom w:val="0"/>
                  <w:divBdr>
                    <w:top w:val="single" w:sz="2" w:space="0" w:color="000000"/>
                    <w:left w:val="single" w:sz="2" w:space="0" w:color="000000"/>
                    <w:bottom w:val="single" w:sz="2" w:space="0" w:color="000000"/>
                    <w:right w:val="single" w:sz="2" w:space="0" w:color="000000"/>
                  </w:divBdr>
                </w:div>
                <w:div w:id="582179956">
                  <w:marLeft w:val="0"/>
                  <w:marRight w:val="0"/>
                  <w:marTop w:val="0"/>
                  <w:marBottom w:val="0"/>
                  <w:divBdr>
                    <w:top w:val="single" w:sz="2" w:space="0" w:color="000000"/>
                    <w:left w:val="single" w:sz="2" w:space="0" w:color="000000"/>
                    <w:bottom w:val="single" w:sz="2" w:space="0" w:color="000000"/>
                    <w:right w:val="single" w:sz="2" w:space="0" w:color="000000"/>
                  </w:divBdr>
                </w:div>
                <w:div w:id="67071260">
                  <w:marLeft w:val="0"/>
                  <w:marRight w:val="0"/>
                  <w:marTop w:val="0"/>
                  <w:marBottom w:val="0"/>
                  <w:divBdr>
                    <w:top w:val="single" w:sz="2" w:space="0" w:color="000000"/>
                    <w:left w:val="single" w:sz="2" w:space="0" w:color="000000"/>
                    <w:bottom w:val="single" w:sz="2" w:space="0" w:color="000000"/>
                    <w:right w:val="single" w:sz="2" w:space="0" w:color="000000"/>
                  </w:divBdr>
                </w:div>
                <w:div w:id="55980328">
                  <w:marLeft w:val="0"/>
                  <w:marRight w:val="0"/>
                  <w:marTop w:val="0"/>
                  <w:marBottom w:val="0"/>
                  <w:divBdr>
                    <w:top w:val="single" w:sz="2" w:space="0" w:color="000000"/>
                    <w:left w:val="single" w:sz="2" w:space="0" w:color="000000"/>
                    <w:bottom w:val="single" w:sz="2" w:space="0" w:color="000000"/>
                    <w:right w:val="single" w:sz="2" w:space="0" w:color="000000"/>
                  </w:divBdr>
                </w:div>
                <w:div w:id="1329212112">
                  <w:marLeft w:val="0"/>
                  <w:marRight w:val="0"/>
                  <w:marTop w:val="0"/>
                  <w:marBottom w:val="0"/>
                  <w:divBdr>
                    <w:top w:val="single" w:sz="2" w:space="0" w:color="000000"/>
                    <w:left w:val="single" w:sz="2" w:space="0" w:color="000000"/>
                    <w:bottom w:val="single" w:sz="2" w:space="0" w:color="000000"/>
                    <w:right w:val="single" w:sz="2" w:space="0" w:color="000000"/>
                  </w:divBdr>
                </w:div>
                <w:div w:id="143350709">
                  <w:marLeft w:val="0"/>
                  <w:marRight w:val="0"/>
                  <w:marTop w:val="0"/>
                  <w:marBottom w:val="0"/>
                  <w:divBdr>
                    <w:top w:val="single" w:sz="2" w:space="0" w:color="000000"/>
                    <w:left w:val="single" w:sz="2" w:space="0" w:color="000000"/>
                    <w:bottom w:val="single" w:sz="2" w:space="0" w:color="000000"/>
                    <w:right w:val="single" w:sz="2" w:space="0" w:color="000000"/>
                  </w:divBdr>
                </w:div>
                <w:div w:id="1153643567">
                  <w:marLeft w:val="0"/>
                  <w:marRight w:val="0"/>
                  <w:marTop w:val="0"/>
                  <w:marBottom w:val="0"/>
                  <w:divBdr>
                    <w:top w:val="single" w:sz="2" w:space="0" w:color="000000"/>
                    <w:left w:val="single" w:sz="2" w:space="0" w:color="000000"/>
                    <w:bottom w:val="single" w:sz="2" w:space="0" w:color="000000"/>
                    <w:right w:val="single" w:sz="2" w:space="0" w:color="000000"/>
                  </w:divBdr>
                </w:div>
                <w:div w:id="173113064">
                  <w:marLeft w:val="0"/>
                  <w:marRight w:val="0"/>
                  <w:marTop w:val="0"/>
                  <w:marBottom w:val="0"/>
                  <w:divBdr>
                    <w:top w:val="single" w:sz="2" w:space="0" w:color="000000"/>
                    <w:left w:val="single" w:sz="2" w:space="0" w:color="000000"/>
                    <w:bottom w:val="single" w:sz="2" w:space="0" w:color="000000"/>
                    <w:right w:val="single" w:sz="2" w:space="0" w:color="000000"/>
                  </w:divBdr>
                </w:div>
                <w:div w:id="97703313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58575317">
              <w:marLeft w:val="0"/>
              <w:marRight w:val="0"/>
              <w:marTop w:val="0"/>
              <w:marBottom w:val="0"/>
              <w:divBdr>
                <w:top w:val="single" w:sz="2" w:space="6" w:color="000000"/>
                <w:left w:val="single" w:sz="2" w:space="9" w:color="000000"/>
                <w:bottom w:val="single" w:sz="2" w:space="6" w:color="000000"/>
                <w:right w:val="single" w:sz="2" w:space="9" w:color="000000"/>
              </w:divBdr>
              <w:divsChild>
                <w:div w:id="17989872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621260081">
              <w:marLeft w:val="0"/>
              <w:marRight w:val="0"/>
              <w:marTop w:val="0"/>
              <w:marBottom w:val="0"/>
              <w:divBdr>
                <w:top w:val="single" w:sz="2" w:space="6" w:color="000000"/>
                <w:left w:val="single" w:sz="2" w:space="9" w:color="000000"/>
                <w:bottom w:val="single" w:sz="2" w:space="6" w:color="000000"/>
                <w:right w:val="single" w:sz="2" w:space="9" w:color="000000"/>
              </w:divBdr>
              <w:divsChild>
                <w:div w:id="1719474382">
                  <w:marLeft w:val="0"/>
                  <w:marRight w:val="0"/>
                  <w:marTop w:val="0"/>
                  <w:marBottom w:val="0"/>
                  <w:divBdr>
                    <w:top w:val="single" w:sz="2" w:space="0" w:color="000000"/>
                    <w:left w:val="single" w:sz="2" w:space="0" w:color="000000"/>
                    <w:bottom w:val="single" w:sz="2" w:space="0" w:color="000000"/>
                    <w:right w:val="single" w:sz="2" w:space="0" w:color="000000"/>
                  </w:divBdr>
                </w:div>
                <w:div w:id="907155993">
                  <w:marLeft w:val="0"/>
                  <w:marRight w:val="0"/>
                  <w:marTop w:val="0"/>
                  <w:marBottom w:val="0"/>
                  <w:divBdr>
                    <w:top w:val="single" w:sz="2" w:space="0" w:color="000000"/>
                    <w:left w:val="single" w:sz="2" w:space="0" w:color="000000"/>
                    <w:bottom w:val="single" w:sz="2" w:space="0" w:color="000000"/>
                    <w:right w:val="single" w:sz="2" w:space="0" w:color="000000"/>
                  </w:divBdr>
                </w:div>
                <w:div w:id="78138657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8274861">
              <w:marLeft w:val="0"/>
              <w:marRight w:val="0"/>
              <w:marTop w:val="0"/>
              <w:marBottom w:val="0"/>
              <w:divBdr>
                <w:top w:val="single" w:sz="2" w:space="6" w:color="000000"/>
                <w:left w:val="single" w:sz="2" w:space="9" w:color="000000"/>
                <w:bottom w:val="single" w:sz="2" w:space="6" w:color="000000"/>
                <w:right w:val="single" w:sz="2" w:space="9" w:color="000000"/>
              </w:divBdr>
              <w:divsChild>
                <w:div w:id="11056157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46058813">
              <w:marLeft w:val="0"/>
              <w:marRight w:val="0"/>
              <w:marTop w:val="0"/>
              <w:marBottom w:val="0"/>
              <w:divBdr>
                <w:top w:val="single" w:sz="2" w:space="6" w:color="000000"/>
                <w:left w:val="single" w:sz="2" w:space="9" w:color="000000"/>
                <w:bottom w:val="single" w:sz="2" w:space="6" w:color="000000"/>
                <w:right w:val="single" w:sz="2" w:space="9" w:color="000000"/>
              </w:divBdr>
              <w:divsChild>
                <w:div w:id="1663772415">
                  <w:marLeft w:val="0"/>
                  <w:marRight w:val="0"/>
                  <w:marTop w:val="0"/>
                  <w:marBottom w:val="0"/>
                  <w:divBdr>
                    <w:top w:val="single" w:sz="2" w:space="0" w:color="000000"/>
                    <w:left w:val="single" w:sz="2" w:space="0" w:color="000000"/>
                    <w:bottom w:val="single" w:sz="2" w:space="0" w:color="000000"/>
                    <w:right w:val="single" w:sz="2" w:space="0" w:color="000000"/>
                  </w:divBdr>
                </w:div>
                <w:div w:id="307364737">
                  <w:marLeft w:val="0"/>
                  <w:marRight w:val="0"/>
                  <w:marTop w:val="0"/>
                  <w:marBottom w:val="0"/>
                  <w:divBdr>
                    <w:top w:val="single" w:sz="2" w:space="0" w:color="000000"/>
                    <w:left w:val="single" w:sz="2" w:space="0" w:color="000000"/>
                    <w:bottom w:val="single" w:sz="2" w:space="0" w:color="000000"/>
                    <w:right w:val="single" w:sz="2" w:space="0" w:color="000000"/>
                  </w:divBdr>
                </w:div>
                <w:div w:id="1725526670">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09499126">
              <w:marLeft w:val="0"/>
              <w:marRight w:val="0"/>
              <w:marTop w:val="0"/>
              <w:marBottom w:val="0"/>
              <w:divBdr>
                <w:top w:val="single" w:sz="2" w:space="6" w:color="000000"/>
                <w:left w:val="single" w:sz="2" w:space="9" w:color="000000"/>
                <w:bottom w:val="single" w:sz="2" w:space="6" w:color="000000"/>
                <w:right w:val="single" w:sz="2" w:space="9" w:color="000000"/>
              </w:divBdr>
              <w:divsChild>
                <w:div w:id="124298726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328755703">
              <w:marLeft w:val="0"/>
              <w:marRight w:val="0"/>
              <w:marTop w:val="0"/>
              <w:marBottom w:val="0"/>
              <w:divBdr>
                <w:top w:val="single" w:sz="2" w:space="6" w:color="000000"/>
                <w:left w:val="single" w:sz="2" w:space="9" w:color="000000"/>
                <w:bottom w:val="single" w:sz="2" w:space="6" w:color="000000"/>
                <w:right w:val="single" w:sz="2" w:space="9" w:color="000000"/>
              </w:divBdr>
              <w:divsChild>
                <w:div w:id="257446746">
                  <w:marLeft w:val="0"/>
                  <w:marRight w:val="0"/>
                  <w:marTop w:val="0"/>
                  <w:marBottom w:val="0"/>
                  <w:divBdr>
                    <w:top w:val="single" w:sz="2" w:space="0" w:color="000000"/>
                    <w:left w:val="single" w:sz="2" w:space="0" w:color="000000"/>
                    <w:bottom w:val="single" w:sz="2" w:space="0" w:color="000000"/>
                    <w:right w:val="single" w:sz="2" w:space="0" w:color="000000"/>
                  </w:divBdr>
                </w:div>
                <w:div w:id="1224486052">
                  <w:marLeft w:val="0"/>
                  <w:marRight w:val="0"/>
                  <w:marTop w:val="0"/>
                  <w:marBottom w:val="0"/>
                  <w:divBdr>
                    <w:top w:val="single" w:sz="2" w:space="0" w:color="000000"/>
                    <w:left w:val="single" w:sz="2" w:space="0" w:color="000000"/>
                    <w:bottom w:val="single" w:sz="2" w:space="0" w:color="000000"/>
                    <w:right w:val="single" w:sz="2" w:space="0" w:color="000000"/>
                  </w:divBdr>
                </w:div>
                <w:div w:id="83908221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3019383">
              <w:marLeft w:val="0"/>
              <w:marRight w:val="0"/>
              <w:marTop w:val="0"/>
              <w:marBottom w:val="0"/>
              <w:divBdr>
                <w:top w:val="single" w:sz="2" w:space="6" w:color="000000"/>
                <w:left w:val="single" w:sz="2" w:space="9" w:color="000000"/>
                <w:bottom w:val="single" w:sz="2" w:space="6" w:color="000000"/>
                <w:right w:val="single" w:sz="2" w:space="9" w:color="000000"/>
              </w:divBdr>
              <w:divsChild>
                <w:div w:id="123424488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176454821">
              <w:marLeft w:val="0"/>
              <w:marRight w:val="0"/>
              <w:marTop w:val="0"/>
              <w:marBottom w:val="0"/>
              <w:divBdr>
                <w:top w:val="single" w:sz="2" w:space="6" w:color="000000"/>
                <w:left w:val="single" w:sz="2" w:space="9" w:color="000000"/>
                <w:bottom w:val="single" w:sz="2" w:space="6" w:color="000000"/>
                <w:right w:val="single" w:sz="2" w:space="9" w:color="000000"/>
              </w:divBdr>
              <w:divsChild>
                <w:div w:id="1289625130">
                  <w:marLeft w:val="0"/>
                  <w:marRight w:val="0"/>
                  <w:marTop w:val="0"/>
                  <w:marBottom w:val="0"/>
                  <w:divBdr>
                    <w:top w:val="single" w:sz="2" w:space="0" w:color="000000"/>
                    <w:left w:val="single" w:sz="2" w:space="0" w:color="000000"/>
                    <w:bottom w:val="single" w:sz="2" w:space="0" w:color="000000"/>
                    <w:right w:val="single" w:sz="2" w:space="0" w:color="000000"/>
                  </w:divBdr>
                </w:div>
                <w:div w:id="1322925929">
                  <w:marLeft w:val="0"/>
                  <w:marRight w:val="0"/>
                  <w:marTop w:val="0"/>
                  <w:marBottom w:val="0"/>
                  <w:divBdr>
                    <w:top w:val="single" w:sz="2" w:space="0" w:color="000000"/>
                    <w:left w:val="single" w:sz="2" w:space="0" w:color="000000"/>
                    <w:bottom w:val="single" w:sz="2" w:space="0" w:color="000000"/>
                    <w:right w:val="single" w:sz="2" w:space="0" w:color="000000"/>
                  </w:divBdr>
                </w:div>
                <w:div w:id="1238785259">
                  <w:marLeft w:val="0"/>
                  <w:marRight w:val="0"/>
                  <w:marTop w:val="0"/>
                  <w:marBottom w:val="0"/>
                  <w:divBdr>
                    <w:top w:val="single" w:sz="2" w:space="0" w:color="000000"/>
                    <w:left w:val="single" w:sz="2" w:space="0" w:color="000000"/>
                    <w:bottom w:val="single" w:sz="2" w:space="0" w:color="000000"/>
                    <w:right w:val="single" w:sz="2" w:space="0" w:color="000000"/>
                  </w:divBdr>
                </w:div>
                <w:div w:id="1393040919">
                  <w:marLeft w:val="0"/>
                  <w:marRight w:val="0"/>
                  <w:marTop w:val="0"/>
                  <w:marBottom w:val="0"/>
                  <w:divBdr>
                    <w:top w:val="single" w:sz="2" w:space="0" w:color="000000"/>
                    <w:left w:val="single" w:sz="2" w:space="0" w:color="000000"/>
                    <w:bottom w:val="single" w:sz="2" w:space="0" w:color="000000"/>
                    <w:right w:val="single" w:sz="2" w:space="0" w:color="000000"/>
                  </w:divBdr>
                </w:div>
                <w:div w:id="1878852735">
                  <w:marLeft w:val="0"/>
                  <w:marRight w:val="0"/>
                  <w:marTop w:val="0"/>
                  <w:marBottom w:val="0"/>
                  <w:divBdr>
                    <w:top w:val="single" w:sz="2" w:space="0" w:color="000000"/>
                    <w:left w:val="single" w:sz="2" w:space="0" w:color="000000"/>
                    <w:bottom w:val="single" w:sz="2" w:space="0" w:color="000000"/>
                    <w:right w:val="single" w:sz="2" w:space="0" w:color="000000"/>
                  </w:divBdr>
                </w:div>
                <w:div w:id="1960598473">
                  <w:marLeft w:val="0"/>
                  <w:marRight w:val="0"/>
                  <w:marTop w:val="0"/>
                  <w:marBottom w:val="0"/>
                  <w:divBdr>
                    <w:top w:val="single" w:sz="2" w:space="0" w:color="000000"/>
                    <w:left w:val="single" w:sz="2" w:space="0" w:color="000000"/>
                    <w:bottom w:val="single" w:sz="2" w:space="0" w:color="000000"/>
                    <w:right w:val="single" w:sz="2" w:space="0" w:color="000000"/>
                  </w:divBdr>
                </w:div>
                <w:div w:id="1228110925">
                  <w:marLeft w:val="0"/>
                  <w:marRight w:val="0"/>
                  <w:marTop w:val="0"/>
                  <w:marBottom w:val="0"/>
                  <w:divBdr>
                    <w:top w:val="single" w:sz="2" w:space="0" w:color="000000"/>
                    <w:left w:val="single" w:sz="2" w:space="0" w:color="000000"/>
                    <w:bottom w:val="single" w:sz="2" w:space="0" w:color="000000"/>
                    <w:right w:val="single" w:sz="2" w:space="0" w:color="000000"/>
                  </w:divBdr>
                </w:div>
                <w:div w:id="1239442217">
                  <w:marLeft w:val="0"/>
                  <w:marRight w:val="0"/>
                  <w:marTop w:val="0"/>
                  <w:marBottom w:val="0"/>
                  <w:divBdr>
                    <w:top w:val="single" w:sz="2" w:space="0" w:color="000000"/>
                    <w:left w:val="single" w:sz="2" w:space="0" w:color="000000"/>
                    <w:bottom w:val="single" w:sz="2" w:space="0" w:color="000000"/>
                    <w:right w:val="single" w:sz="2" w:space="0" w:color="000000"/>
                  </w:divBdr>
                </w:div>
                <w:div w:id="82097260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19534006">
              <w:marLeft w:val="0"/>
              <w:marRight w:val="0"/>
              <w:marTop w:val="0"/>
              <w:marBottom w:val="0"/>
              <w:divBdr>
                <w:top w:val="single" w:sz="2" w:space="6" w:color="000000"/>
                <w:left w:val="single" w:sz="2" w:space="9" w:color="000000"/>
                <w:bottom w:val="single" w:sz="2" w:space="6" w:color="000000"/>
                <w:right w:val="single" w:sz="2" w:space="9" w:color="000000"/>
              </w:divBdr>
              <w:divsChild>
                <w:div w:id="85658396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49163490">
              <w:marLeft w:val="0"/>
              <w:marRight w:val="0"/>
              <w:marTop w:val="0"/>
              <w:marBottom w:val="0"/>
              <w:divBdr>
                <w:top w:val="single" w:sz="2" w:space="6" w:color="000000"/>
                <w:left w:val="single" w:sz="2" w:space="9" w:color="000000"/>
                <w:bottom w:val="single" w:sz="2" w:space="6" w:color="000000"/>
                <w:right w:val="single" w:sz="2" w:space="9" w:color="000000"/>
              </w:divBdr>
              <w:divsChild>
                <w:div w:id="1751730290">
                  <w:marLeft w:val="0"/>
                  <w:marRight w:val="0"/>
                  <w:marTop w:val="0"/>
                  <w:marBottom w:val="0"/>
                  <w:divBdr>
                    <w:top w:val="single" w:sz="2" w:space="0" w:color="000000"/>
                    <w:left w:val="single" w:sz="2" w:space="0" w:color="000000"/>
                    <w:bottom w:val="single" w:sz="2" w:space="0" w:color="000000"/>
                    <w:right w:val="single" w:sz="2" w:space="0" w:color="000000"/>
                  </w:divBdr>
                </w:div>
                <w:div w:id="1630092948">
                  <w:marLeft w:val="0"/>
                  <w:marRight w:val="0"/>
                  <w:marTop w:val="0"/>
                  <w:marBottom w:val="0"/>
                  <w:divBdr>
                    <w:top w:val="single" w:sz="2" w:space="0" w:color="000000"/>
                    <w:left w:val="single" w:sz="2" w:space="0" w:color="000000"/>
                    <w:bottom w:val="single" w:sz="2" w:space="0" w:color="000000"/>
                    <w:right w:val="single" w:sz="2" w:space="0" w:color="000000"/>
                  </w:divBdr>
                </w:div>
                <w:div w:id="146349583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16429399">
              <w:marLeft w:val="0"/>
              <w:marRight w:val="0"/>
              <w:marTop w:val="0"/>
              <w:marBottom w:val="0"/>
              <w:divBdr>
                <w:top w:val="single" w:sz="2" w:space="6" w:color="000000"/>
                <w:left w:val="single" w:sz="2" w:space="9" w:color="000000"/>
                <w:bottom w:val="single" w:sz="2" w:space="6" w:color="000000"/>
                <w:right w:val="single" w:sz="2" w:space="9" w:color="000000"/>
              </w:divBdr>
              <w:divsChild>
                <w:div w:id="135214261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75661534">
              <w:marLeft w:val="0"/>
              <w:marRight w:val="0"/>
              <w:marTop w:val="0"/>
              <w:marBottom w:val="0"/>
              <w:divBdr>
                <w:top w:val="single" w:sz="2" w:space="6" w:color="000000"/>
                <w:left w:val="single" w:sz="2" w:space="9" w:color="000000"/>
                <w:bottom w:val="single" w:sz="2" w:space="6" w:color="000000"/>
                <w:right w:val="single" w:sz="2" w:space="9" w:color="000000"/>
              </w:divBdr>
              <w:divsChild>
                <w:div w:id="1211765907">
                  <w:marLeft w:val="0"/>
                  <w:marRight w:val="0"/>
                  <w:marTop w:val="0"/>
                  <w:marBottom w:val="0"/>
                  <w:divBdr>
                    <w:top w:val="single" w:sz="2" w:space="0" w:color="000000"/>
                    <w:left w:val="single" w:sz="2" w:space="0" w:color="000000"/>
                    <w:bottom w:val="single" w:sz="2" w:space="0" w:color="000000"/>
                    <w:right w:val="single" w:sz="2" w:space="0" w:color="000000"/>
                  </w:divBdr>
                </w:div>
                <w:div w:id="1500849111">
                  <w:marLeft w:val="0"/>
                  <w:marRight w:val="0"/>
                  <w:marTop w:val="0"/>
                  <w:marBottom w:val="0"/>
                  <w:divBdr>
                    <w:top w:val="single" w:sz="2" w:space="0" w:color="000000"/>
                    <w:left w:val="single" w:sz="2" w:space="0" w:color="000000"/>
                    <w:bottom w:val="single" w:sz="2" w:space="0" w:color="000000"/>
                    <w:right w:val="single" w:sz="2" w:space="0" w:color="000000"/>
                  </w:divBdr>
                </w:div>
                <w:div w:id="284164369">
                  <w:marLeft w:val="0"/>
                  <w:marRight w:val="0"/>
                  <w:marTop w:val="0"/>
                  <w:marBottom w:val="0"/>
                  <w:divBdr>
                    <w:top w:val="single" w:sz="2" w:space="0" w:color="000000"/>
                    <w:left w:val="single" w:sz="2" w:space="0" w:color="000000"/>
                    <w:bottom w:val="single" w:sz="2" w:space="0" w:color="000000"/>
                    <w:right w:val="single" w:sz="2" w:space="0" w:color="000000"/>
                  </w:divBdr>
                </w:div>
                <w:div w:id="2072267165">
                  <w:marLeft w:val="0"/>
                  <w:marRight w:val="0"/>
                  <w:marTop w:val="0"/>
                  <w:marBottom w:val="0"/>
                  <w:divBdr>
                    <w:top w:val="single" w:sz="2" w:space="0" w:color="000000"/>
                    <w:left w:val="single" w:sz="2" w:space="0" w:color="000000"/>
                    <w:bottom w:val="single" w:sz="2" w:space="0" w:color="000000"/>
                    <w:right w:val="single" w:sz="2" w:space="0" w:color="000000"/>
                  </w:divBdr>
                </w:div>
                <w:div w:id="466241602">
                  <w:marLeft w:val="0"/>
                  <w:marRight w:val="0"/>
                  <w:marTop w:val="0"/>
                  <w:marBottom w:val="0"/>
                  <w:divBdr>
                    <w:top w:val="single" w:sz="2" w:space="0" w:color="000000"/>
                    <w:left w:val="single" w:sz="2" w:space="0" w:color="000000"/>
                    <w:bottom w:val="single" w:sz="2" w:space="0" w:color="000000"/>
                    <w:right w:val="single" w:sz="2" w:space="0" w:color="000000"/>
                  </w:divBdr>
                </w:div>
                <w:div w:id="702705113">
                  <w:marLeft w:val="0"/>
                  <w:marRight w:val="0"/>
                  <w:marTop w:val="0"/>
                  <w:marBottom w:val="0"/>
                  <w:divBdr>
                    <w:top w:val="single" w:sz="2" w:space="0" w:color="000000"/>
                    <w:left w:val="single" w:sz="2" w:space="0" w:color="000000"/>
                    <w:bottom w:val="single" w:sz="2" w:space="0" w:color="000000"/>
                    <w:right w:val="single" w:sz="2" w:space="0" w:color="000000"/>
                  </w:divBdr>
                </w:div>
                <w:div w:id="924803676">
                  <w:marLeft w:val="0"/>
                  <w:marRight w:val="0"/>
                  <w:marTop w:val="0"/>
                  <w:marBottom w:val="0"/>
                  <w:divBdr>
                    <w:top w:val="single" w:sz="2" w:space="0" w:color="000000"/>
                    <w:left w:val="single" w:sz="2" w:space="0" w:color="000000"/>
                    <w:bottom w:val="single" w:sz="2" w:space="0" w:color="000000"/>
                    <w:right w:val="single" w:sz="2" w:space="0" w:color="000000"/>
                  </w:divBdr>
                </w:div>
                <w:div w:id="1980449591">
                  <w:marLeft w:val="0"/>
                  <w:marRight w:val="0"/>
                  <w:marTop w:val="0"/>
                  <w:marBottom w:val="0"/>
                  <w:divBdr>
                    <w:top w:val="single" w:sz="2" w:space="0" w:color="000000"/>
                    <w:left w:val="single" w:sz="2" w:space="0" w:color="000000"/>
                    <w:bottom w:val="single" w:sz="2" w:space="0" w:color="000000"/>
                    <w:right w:val="single" w:sz="2" w:space="0" w:color="000000"/>
                  </w:divBdr>
                </w:div>
                <w:div w:id="1004357776">
                  <w:marLeft w:val="0"/>
                  <w:marRight w:val="0"/>
                  <w:marTop w:val="0"/>
                  <w:marBottom w:val="0"/>
                  <w:divBdr>
                    <w:top w:val="single" w:sz="2" w:space="0" w:color="000000"/>
                    <w:left w:val="single" w:sz="2" w:space="0" w:color="000000"/>
                    <w:bottom w:val="single" w:sz="2" w:space="0" w:color="000000"/>
                    <w:right w:val="single" w:sz="2" w:space="0" w:color="000000"/>
                  </w:divBdr>
                </w:div>
                <w:div w:id="1705789331">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60509409">
          <w:marLeft w:val="0"/>
          <w:marRight w:val="0"/>
          <w:marTop w:val="312"/>
          <w:marBottom w:val="144"/>
          <w:divBdr>
            <w:top w:val="single" w:sz="2" w:space="0" w:color="000000"/>
            <w:left w:val="single" w:sz="2" w:space="0" w:color="000000"/>
            <w:bottom w:val="single" w:sz="2" w:space="0" w:color="000000"/>
            <w:right w:val="single" w:sz="2" w:space="0" w:color="000000"/>
          </w:divBdr>
        </w:div>
        <w:div w:id="590044451">
          <w:marLeft w:val="0"/>
          <w:marRight w:val="0"/>
          <w:marTop w:val="0"/>
          <w:marBottom w:val="0"/>
          <w:divBdr>
            <w:top w:val="single" w:sz="2" w:space="0" w:color="000000"/>
            <w:left w:val="single" w:sz="2" w:space="0" w:color="000000"/>
            <w:bottom w:val="single" w:sz="2" w:space="0" w:color="000000"/>
            <w:right w:val="single" w:sz="2" w:space="0" w:color="000000"/>
          </w:divBdr>
        </w:div>
        <w:div w:id="463044554">
          <w:marLeft w:val="0"/>
          <w:marRight w:val="0"/>
          <w:marTop w:val="0"/>
          <w:marBottom w:val="0"/>
          <w:divBdr>
            <w:top w:val="single" w:sz="2" w:space="0" w:color="000000"/>
            <w:left w:val="single" w:sz="2" w:space="0" w:color="000000"/>
            <w:bottom w:val="single" w:sz="2" w:space="0" w:color="000000"/>
            <w:right w:val="single" w:sz="2" w:space="0" w:color="000000"/>
          </w:divBdr>
        </w:div>
        <w:div w:id="62460249">
          <w:marLeft w:val="0"/>
          <w:marRight w:val="0"/>
          <w:marTop w:val="0"/>
          <w:marBottom w:val="0"/>
          <w:divBdr>
            <w:top w:val="single" w:sz="2" w:space="0" w:color="000000"/>
            <w:left w:val="single" w:sz="2" w:space="0" w:color="000000"/>
            <w:bottom w:val="single" w:sz="2" w:space="0" w:color="000000"/>
            <w:right w:val="single" w:sz="2" w:space="0" w:color="000000"/>
          </w:divBdr>
        </w:div>
        <w:div w:id="4619675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64863080">
      <w:bodyDiv w:val="1"/>
      <w:marLeft w:val="0"/>
      <w:marRight w:val="0"/>
      <w:marTop w:val="0"/>
      <w:marBottom w:val="0"/>
      <w:divBdr>
        <w:top w:val="none" w:sz="0" w:space="0" w:color="auto"/>
        <w:left w:val="none" w:sz="0" w:space="0" w:color="auto"/>
        <w:bottom w:val="none" w:sz="0" w:space="0" w:color="auto"/>
        <w:right w:val="none" w:sz="0" w:space="0" w:color="auto"/>
      </w:divBdr>
      <w:divsChild>
        <w:div w:id="1815636688">
          <w:marLeft w:val="0"/>
          <w:marRight w:val="0"/>
          <w:marTop w:val="0"/>
          <w:marBottom w:val="0"/>
          <w:divBdr>
            <w:top w:val="none" w:sz="0" w:space="0" w:color="auto"/>
            <w:left w:val="none" w:sz="0" w:space="0" w:color="auto"/>
            <w:bottom w:val="none" w:sz="0" w:space="0" w:color="auto"/>
            <w:right w:val="none" w:sz="0" w:space="0" w:color="auto"/>
          </w:divBdr>
          <w:divsChild>
            <w:div w:id="1726565170">
              <w:marLeft w:val="0"/>
              <w:marRight w:val="0"/>
              <w:marTop w:val="0"/>
              <w:marBottom w:val="0"/>
              <w:divBdr>
                <w:top w:val="none" w:sz="0" w:space="0" w:color="auto"/>
                <w:left w:val="none" w:sz="0" w:space="0" w:color="auto"/>
                <w:bottom w:val="none" w:sz="0" w:space="0" w:color="auto"/>
                <w:right w:val="none" w:sz="0" w:space="0" w:color="auto"/>
              </w:divBdr>
              <w:divsChild>
                <w:div w:id="2126578290">
                  <w:marLeft w:val="0"/>
                  <w:marRight w:val="0"/>
                  <w:marTop w:val="0"/>
                  <w:marBottom w:val="0"/>
                  <w:divBdr>
                    <w:top w:val="none" w:sz="0" w:space="0" w:color="auto"/>
                    <w:left w:val="none" w:sz="0" w:space="0" w:color="auto"/>
                    <w:bottom w:val="none" w:sz="0" w:space="0" w:color="auto"/>
                    <w:right w:val="none" w:sz="0" w:space="0" w:color="auto"/>
                  </w:divBdr>
                  <w:divsChild>
                    <w:div w:id="11510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9539755">
          <w:marLeft w:val="0"/>
          <w:marRight w:val="0"/>
          <w:marTop w:val="0"/>
          <w:marBottom w:val="0"/>
          <w:divBdr>
            <w:top w:val="none" w:sz="0" w:space="0" w:color="auto"/>
            <w:left w:val="none" w:sz="0" w:space="0" w:color="auto"/>
            <w:bottom w:val="none" w:sz="0" w:space="0" w:color="auto"/>
            <w:right w:val="none" w:sz="0" w:space="0" w:color="auto"/>
          </w:divBdr>
          <w:divsChild>
            <w:div w:id="506793132">
              <w:marLeft w:val="0"/>
              <w:marRight w:val="0"/>
              <w:marTop w:val="0"/>
              <w:marBottom w:val="0"/>
              <w:divBdr>
                <w:top w:val="none" w:sz="0" w:space="0" w:color="auto"/>
                <w:left w:val="none" w:sz="0" w:space="0" w:color="auto"/>
                <w:bottom w:val="none" w:sz="0" w:space="0" w:color="auto"/>
                <w:right w:val="none" w:sz="0" w:space="0" w:color="auto"/>
              </w:divBdr>
              <w:divsChild>
                <w:div w:id="522206039">
                  <w:marLeft w:val="0"/>
                  <w:marRight w:val="0"/>
                  <w:marTop w:val="0"/>
                  <w:marBottom w:val="0"/>
                  <w:divBdr>
                    <w:top w:val="none" w:sz="0" w:space="0" w:color="auto"/>
                    <w:left w:val="none" w:sz="0" w:space="0" w:color="auto"/>
                    <w:bottom w:val="none" w:sz="0" w:space="0" w:color="auto"/>
                    <w:right w:val="none" w:sz="0" w:space="0" w:color="auto"/>
                  </w:divBdr>
                  <w:divsChild>
                    <w:div w:id="46535218">
                      <w:marLeft w:val="0"/>
                      <w:marRight w:val="0"/>
                      <w:marTop w:val="0"/>
                      <w:marBottom w:val="0"/>
                      <w:divBdr>
                        <w:top w:val="none" w:sz="0" w:space="0" w:color="auto"/>
                        <w:left w:val="none" w:sz="0" w:space="0" w:color="auto"/>
                        <w:bottom w:val="none" w:sz="0" w:space="0" w:color="auto"/>
                        <w:right w:val="none" w:sz="0" w:space="0" w:color="auto"/>
                      </w:divBdr>
                      <w:divsChild>
                        <w:div w:id="1945653610">
                          <w:marLeft w:val="0"/>
                          <w:marRight w:val="0"/>
                          <w:marTop w:val="0"/>
                          <w:marBottom w:val="0"/>
                          <w:divBdr>
                            <w:top w:val="none" w:sz="0" w:space="0" w:color="auto"/>
                            <w:left w:val="none" w:sz="0" w:space="0" w:color="auto"/>
                            <w:bottom w:val="none" w:sz="0" w:space="0" w:color="auto"/>
                            <w:right w:val="none" w:sz="0" w:space="0" w:color="auto"/>
                          </w:divBdr>
                          <w:divsChild>
                            <w:div w:id="900361170">
                              <w:marLeft w:val="0"/>
                              <w:marRight w:val="0"/>
                              <w:marTop w:val="0"/>
                              <w:marBottom w:val="0"/>
                              <w:divBdr>
                                <w:top w:val="none" w:sz="0" w:space="0" w:color="auto"/>
                                <w:left w:val="none" w:sz="0" w:space="0" w:color="auto"/>
                                <w:bottom w:val="none" w:sz="0" w:space="0" w:color="auto"/>
                                <w:right w:val="none" w:sz="0" w:space="0" w:color="auto"/>
                              </w:divBdr>
                              <w:divsChild>
                                <w:div w:id="982348959">
                                  <w:marLeft w:val="0"/>
                                  <w:marRight w:val="0"/>
                                  <w:marTop w:val="0"/>
                                  <w:marBottom w:val="0"/>
                                  <w:divBdr>
                                    <w:top w:val="none" w:sz="0" w:space="0" w:color="auto"/>
                                    <w:left w:val="none" w:sz="0" w:space="0" w:color="auto"/>
                                    <w:bottom w:val="none" w:sz="0" w:space="0" w:color="auto"/>
                                    <w:right w:val="none" w:sz="0" w:space="0" w:color="auto"/>
                                  </w:divBdr>
                                  <w:divsChild>
                                    <w:div w:id="703403117">
                                      <w:marLeft w:val="0"/>
                                      <w:marRight w:val="0"/>
                                      <w:marTop w:val="0"/>
                                      <w:marBottom w:val="0"/>
                                      <w:divBdr>
                                        <w:top w:val="none" w:sz="0" w:space="0" w:color="auto"/>
                                        <w:left w:val="none" w:sz="0" w:space="0" w:color="auto"/>
                                        <w:bottom w:val="none" w:sz="0" w:space="0" w:color="auto"/>
                                        <w:right w:val="none" w:sz="0" w:space="0" w:color="auto"/>
                                      </w:divBdr>
                                      <w:divsChild>
                                        <w:div w:id="1032077424">
                                          <w:marLeft w:val="0"/>
                                          <w:marRight w:val="0"/>
                                          <w:marTop w:val="0"/>
                                          <w:marBottom w:val="0"/>
                                          <w:divBdr>
                                            <w:top w:val="none" w:sz="0" w:space="0" w:color="auto"/>
                                            <w:left w:val="none" w:sz="0" w:space="0" w:color="auto"/>
                                            <w:bottom w:val="none" w:sz="0" w:space="0" w:color="auto"/>
                                            <w:right w:val="none" w:sz="0" w:space="0" w:color="auto"/>
                                          </w:divBdr>
                                          <w:divsChild>
                                            <w:div w:id="562643964">
                                              <w:marLeft w:val="0"/>
                                              <w:marRight w:val="0"/>
                                              <w:marTop w:val="0"/>
                                              <w:marBottom w:val="0"/>
                                              <w:divBdr>
                                                <w:top w:val="none" w:sz="0" w:space="0" w:color="auto"/>
                                                <w:left w:val="none" w:sz="0" w:space="0" w:color="auto"/>
                                                <w:bottom w:val="none" w:sz="0" w:space="0" w:color="auto"/>
                                                <w:right w:val="none" w:sz="0" w:space="0" w:color="auto"/>
                                              </w:divBdr>
                                              <w:divsChild>
                                                <w:div w:id="1032724510">
                                                  <w:marLeft w:val="0"/>
                                                  <w:marRight w:val="0"/>
                                                  <w:marTop w:val="0"/>
                                                  <w:marBottom w:val="0"/>
                                                  <w:divBdr>
                                                    <w:top w:val="none" w:sz="0" w:space="0" w:color="auto"/>
                                                    <w:left w:val="none" w:sz="0" w:space="0" w:color="auto"/>
                                                    <w:bottom w:val="none" w:sz="0" w:space="0" w:color="auto"/>
                                                    <w:right w:val="none" w:sz="0" w:space="0" w:color="auto"/>
                                                  </w:divBdr>
                                                  <w:divsChild>
                                                    <w:div w:id="1795902911">
                                                      <w:marLeft w:val="0"/>
                                                      <w:marRight w:val="0"/>
                                                      <w:marTop w:val="0"/>
                                                      <w:marBottom w:val="0"/>
                                                      <w:divBdr>
                                                        <w:top w:val="none" w:sz="0" w:space="0" w:color="auto"/>
                                                        <w:left w:val="none" w:sz="0" w:space="0" w:color="auto"/>
                                                        <w:bottom w:val="none" w:sz="0" w:space="0" w:color="auto"/>
                                                        <w:right w:val="none" w:sz="0" w:space="0" w:color="auto"/>
                                                      </w:divBdr>
                                                      <w:divsChild>
                                                        <w:div w:id="1578172829">
                                                          <w:marLeft w:val="0"/>
                                                          <w:marRight w:val="0"/>
                                                          <w:marTop w:val="0"/>
                                                          <w:marBottom w:val="0"/>
                                                          <w:divBdr>
                                                            <w:top w:val="none" w:sz="0" w:space="0" w:color="auto"/>
                                                            <w:left w:val="none" w:sz="0" w:space="0" w:color="auto"/>
                                                            <w:bottom w:val="none" w:sz="0" w:space="0" w:color="auto"/>
                                                            <w:right w:val="none" w:sz="0" w:space="0" w:color="auto"/>
                                                          </w:divBdr>
                                                          <w:divsChild>
                                                            <w:div w:id="1399287017">
                                                              <w:marLeft w:val="0"/>
                                                              <w:marRight w:val="0"/>
                                                              <w:marTop w:val="0"/>
                                                              <w:marBottom w:val="0"/>
                                                              <w:divBdr>
                                                                <w:top w:val="none" w:sz="0" w:space="0" w:color="auto"/>
                                                                <w:left w:val="none" w:sz="0" w:space="0" w:color="auto"/>
                                                                <w:bottom w:val="none" w:sz="0" w:space="0" w:color="auto"/>
                                                                <w:right w:val="none" w:sz="0" w:space="0" w:color="auto"/>
                                                              </w:divBdr>
                                                              <w:divsChild>
                                                                <w:div w:id="515339988">
                                                                  <w:marLeft w:val="0"/>
                                                                  <w:marRight w:val="0"/>
                                                                  <w:marTop w:val="0"/>
                                                                  <w:marBottom w:val="0"/>
                                                                  <w:divBdr>
                                                                    <w:top w:val="none" w:sz="0" w:space="0" w:color="auto"/>
                                                                    <w:left w:val="none" w:sz="0" w:space="0" w:color="auto"/>
                                                                    <w:bottom w:val="none" w:sz="0" w:space="0" w:color="auto"/>
                                                                    <w:right w:val="none" w:sz="0" w:space="0" w:color="auto"/>
                                                                  </w:divBdr>
                                                                  <w:divsChild>
                                                                    <w:div w:id="1670910138">
                                                                      <w:marLeft w:val="0"/>
                                                                      <w:marRight w:val="0"/>
                                                                      <w:marTop w:val="0"/>
                                                                      <w:marBottom w:val="0"/>
                                                                      <w:divBdr>
                                                                        <w:top w:val="none" w:sz="0" w:space="0" w:color="auto"/>
                                                                        <w:left w:val="none" w:sz="0" w:space="0" w:color="auto"/>
                                                                        <w:bottom w:val="none" w:sz="0" w:space="0" w:color="auto"/>
                                                                        <w:right w:val="none" w:sz="0" w:space="0" w:color="auto"/>
                                                                      </w:divBdr>
                                                                      <w:divsChild>
                                                                        <w:div w:id="1012075847">
                                                                          <w:marLeft w:val="0"/>
                                                                          <w:marRight w:val="0"/>
                                                                          <w:marTop w:val="0"/>
                                                                          <w:marBottom w:val="0"/>
                                                                          <w:divBdr>
                                                                            <w:top w:val="none" w:sz="0" w:space="0" w:color="auto"/>
                                                                            <w:left w:val="none" w:sz="0" w:space="0" w:color="auto"/>
                                                                            <w:bottom w:val="none" w:sz="0" w:space="0" w:color="auto"/>
                                                                            <w:right w:val="none" w:sz="0" w:space="0" w:color="auto"/>
                                                                          </w:divBdr>
                                                                        </w:div>
                                                                      </w:divsChild>
                                                                    </w:div>
                                                                    <w:div w:id="1044404347">
                                                                      <w:marLeft w:val="0"/>
                                                                      <w:marRight w:val="0"/>
                                                                      <w:marTop w:val="0"/>
                                                                      <w:marBottom w:val="0"/>
                                                                      <w:divBdr>
                                                                        <w:top w:val="none" w:sz="0" w:space="0" w:color="auto"/>
                                                                        <w:left w:val="none" w:sz="0" w:space="0" w:color="auto"/>
                                                                        <w:bottom w:val="none" w:sz="0" w:space="0" w:color="auto"/>
                                                                        <w:right w:val="none" w:sz="0" w:space="0" w:color="auto"/>
                                                                      </w:divBdr>
                                                                    </w:div>
                                                                    <w:div w:id="1689258792">
                                                                      <w:marLeft w:val="0"/>
                                                                      <w:marRight w:val="0"/>
                                                                      <w:marTop w:val="0"/>
                                                                      <w:marBottom w:val="0"/>
                                                                      <w:divBdr>
                                                                        <w:top w:val="none" w:sz="0" w:space="0" w:color="auto"/>
                                                                        <w:left w:val="none" w:sz="0" w:space="0" w:color="auto"/>
                                                                        <w:bottom w:val="none" w:sz="0" w:space="0" w:color="auto"/>
                                                                        <w:right w:val="none" w:sz="0" w:space="0" w:color="auto"/>
                                                                      </w:divBdr>
                                                                      <w:divsChild>
                                                                        <w:div w:id="2106807478">
                                                                          <w:marLeft w:val="0"/>
                                                                          <w:marRight w:val="0"/>
                                                                          <w:marTop w:val="0"/>
                                                                          <w:marBottom w:val="0"/>
                                                                          <w:divBdr>
                                                                            <w:top w:val="none" w:sz="0" w:space="0" w:color="auto"/>
                                                                            <w:left w:val="none" w:sz="0" w:space="0" w:color="auto"/>
                                                                            <w:bottom w:val="none" w:sz="0" w:space="0" w:color="auto"/>
                                                                            <w:right w:val="none" w:sz="0" w:space="0" w:color="auto"/>
                                                                          </w:divBdr>
                                                                        </w:div>
                                                                      </w:divsChild>
                                                                    </w:div>
                                                                    <w:div w:id="382366724">
                                                                      <w:marLeft w:val="0"/>
                                                                      <w:marRight w:val="0"/>
                                                                      <w:marTop w:val="0"/>
                                                                      <w:marBottom w:val="0"/>
                                                                      <w:divBdr>
                                                                        <w:top w:val="none" w:sz="0" w:space="0" w:color="auto"/>
                                                                        <w:left w:val="none" w:sz="0" w:space="0" w:color="auto"/>
                                                                        <w:bottom w:val="none" w:sz="0" w:space="0" w:color="auto"/>
                                                                        <w:right w:val="none" w:sz="0" w:space="0" w:color="auto"/>
                                                                      </w:divBdr>
                                                                    </w:div>
                                                                    <w:div w:id="1414088215">
                                                                      <w:marLeft w:val="0"/>
                                                                      <w:marRight w:val="0"/>
                                                                      <w:marTop w:val="0"/>
                                                                      <w:marBottom w:val="0"/>
                                                                      <w:divBdr>
                                                                        <w:top w:val="none" w:sz="0" w:space="0" w:color="auto"/>
                                                                        <w:left w:val="none" w:sz="0" w:space="0" w:color="auto"/>
                                                                        <w:bottom w:val="none" w:sz="0" w:space="0" w:color="auto"/>
                                                                        <w:right w:val="none" w:sz="0" w:space="0" w:color="auto"/>
                                                                      </w:divBdr>
                                                                    </w:div>
                                                                    <w:div w:id="629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98161668">
      <w:bodyDiv w:val="1"/>
      <w:marLeft w:val="0"/>
      <w:marRight w:val="0"/>
      <w:marTop w:val="0"/>
      <w:marBottom w:val="0"/>
      <w:divBdr>
        <w:top w:val="none" w:sz="0" w:space="0" w:color="auto"/>
        <w:left w:val="none" w:sz="0" w:space="0" w:color="auto"/>
        <w:bottom w:val="none" w:sz="0" w:space="0" w:color="auto"/>
        <w:right w:val="none" w:sz="0" w:space="0" w:color="auto"/>
      </w:divBdr>
    </w:div>
    <w:div w:id="1223176109">
      <w:bodyDiv w:val="1"/>
      <w:marLeft w:val="0"/>
      <w:marRight w:val="0"/>
      <w:marTop w:val="0"/>
      <w:marBottom w:val="0"/>
      <w:divBdr>
        <w:top w:val="none" w:sz="0" w:space="0" w:color="auto"/>
        <w:left w:val="none" w:sz="0" w:space="0" w:color="auto"/>
        <w:bottom w:val="none" w:sz="0" w:space="0" w:color="auto"/>
        <w:right w:val="none" w:sz="0" w:space="0" w:color="auto"/>
      </w:divBdr>
      <w:divsChild>
        <w:div w:id="975181156">
          <w:marLeft w:val="0"/>
          <w:marRight w:val="0"/>
          <w:marTop w:val="0"/>
          <w:marBottom w:val="0"/>
          <w:divBdr>
            <w:top w:val="none" w:sz="0" w:space="0" w:color="auto"/>
            <w:left w:val="none" w:sz="0" w:space="0" w:color="auto"/>
            <w:bottom w:val="none" w:sz="0" w:space="0" w:color="auto"/>
            <w:right w:val="none" w:sz="0" w:space="0" w:color="auto"/>
          </w:divBdr>
          <w:divsChild>
            <w:div w:id="1097755023">
              <w:marLeft w:val="0"/>
              <w:marRight w:val="0"/>
              <w:marTop w:val="0"/>
              <w:marBottom w:val="0"/>
              <w:divBdr>
                <w:top w:val="none" w:sz="0" w:space="0" w:color="auto"/>
                <w:left w:val="none" w:sz="0" w:space="0" w:color="auto"/>
                <w:bottom w:val="none" w:sz="0" w:space="0" w:color="auto"/>
                <w:right w:val="none" w:sz="0" w:space="0" w:color="auto"/>
              </w:divBdr>
              <w:divsChild>
                <w:div w:id="112795772">
                  <w:marLeft w:val="0"/>
                  <w:marRight w:val="0"/>
                  <w:marTop w:val="0"/>
                  <w:marBottom w:val="0"/>
                  <w:divBdr>
                    <w:top w:val="none" w:sz="0" w:space="0" w:color="auto"/>
                    <w:left w:val="none" w:sz="0" w:space="0" w:color="auto"/>
                    <w:bottom w:val="none" w:sz="0" w:space="0" w:color="auto"/>
                    <w:right w:val="none" w:sz="0" w:space="0" w:color="auto"/>
                  </w:divBdr>
                  <w:divsChild>
                    <w:div w:id="149063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7107868">
          <w:marLeft w:val="0"/>
          <w:marRight w:val="0"/>
          <w:marTop w:val="0"/>
          <w:marBottom w:val="0"/>
          <w:divBdr>
            <w:top w:val="none" w:sz="0" w:space="0" w:color="auto"/>
            <w:left w:val="none" w:sz="0" w:space="0" w:color="auto"/>
            <w:bottom w:val="none" w:sz="0" w:space="0" w:color="auto"/>
            <w:right w:val="none" w:sz="0" w:space="0" w:color="auto"/>
          </w:divBdr>
          <w:divsChild>
            <w:div w:id="1348867605">
              <w:marLeft w:val="0"/>
              <w:marRight w:val="0"/>
              <w:marTop w:val="0"/>
              <w:marBottom w:val="0"/>
              <w:divBdr>
                <w:top w:val="none" w:sz="0" w:space="0" w:color="auto"/>
                <w:left w:val="none" w:sz="0" w:space="0" w:color="auto"/>
                <w:bottom w:val="none" w:sz="0" w:space="0" w:color="auto"/>
                <w:right w:val="none" w:sz="0" w:space="0" w:color="auto"/>
              </w:divBdr>
              <w:divsChild>
                <w:div w:id="1042055119">
                  <w:marLeft w:val="0"/>
                  <w:marRight w:val="0"/>
                  <w:marTop w:val="0"/>
                  <w:marBottom w:val="0"/>
                  <w:divBdr>
                    <w:top w:val="none" w:sz="0" w:space="0" w:color="auto"/>
                    <w:left w:val="none" w:sz="0" w:space="0" w:color="auto"/>
                    <w:bottom w:val="none" w:sz="0" w:space="0" w:color="auto"/>
                    <w:right w:val="none" w:sz="0" w:space="0" w:color="auto"/>
                  </w:divBdr>
                  <w:divsChild>
                    <w:div w:id="1964069435">
                      <w:marLeft w:val="0"/>
                      <w:marRight w:val="0"/>
                      <w:marTop w:val="0"/>
                      <w:marBottom w:val="0"/>
                      <w:divBdr>
                        <w:top w:val="none" w:sz="0" w:space="0" w:color="auto"/>
                        <w:left w:val="none" w:sz="0" w:space="0" w:color="auto"/>
                        <w:bottom w:val="none" w:sz="0" w:space="0" w:color="auto"/>
                        <w:right w:val="none" w:sz="0" w:space="0" w:color="auto"/>
                      </w:divBdr>
                      <w:divsChild>
                        <w:div w:id="554976124">
                          <w:marLeft w:val="0"/>
                          <w:marRight w:val="0"/>
                          <w:marTop w:val="0"/>
                          <w:marBottom w:val="0"/>
                          <w:divBdr>
                            <w:top w:val="none" w:sz="0" w:space="0" w:color="auto"/>
                            <w:left w:val="none" w:sz="0" w:space="0" w:color="auto"/>
                            <w:bottom w:val="none" w:sz="0" w:space="0" w:color="auto"/>
                            <w:right w:val="none" w:sz="0" w:space="0" w:color="auto"/>
                          </w:divBdr>
                          <w:divsChild>
                            <w:div w:id="1532306008">
                              <w:marLeft w:val="0"/>
                              <w:marRight w:val="0"/>
                              <w:marTop w:val="0"/>
                              <w:marBottom w:val="0"/>
                              <w:divBdr>
                                <w:top w:val="none" w:sz="0" w:space="0" w:color="auto"/>
                                <w:left w:val="none" w:sz="0" w:space="0" w:color="auto"/>
                                <w:bottom w:val="none" w:sz="0" w:space="0" w:color="auto"/>
                                <w:right w:val="none" w:sz="0" w:space="0" w:color="auto"/>
                              </w:divBdr>
                              <w:divsChild>
                                <w:div w:id="1396126069">
                                  <w:marLeft w:val="0"/>
                                  <w:marRight w:val="0"/>
                                  <w:marTop w:val="0"/>
                                  <w:marBottom w:val="0"/>
                                  <w:divBdr>
                                    <w:top w:val="none" w:sz="0" w:space="0" w:color="auto"/>
                                    <w:left w:val="none" w:sz="0" w:space="0" w:color="auto"/>
                                    <w:bottom w:val="none" w:sz="0" w:space="0" w:color="auto"/>
                                    <w:right w:val="none" w:sz="0" w:space="0" w:color="auto"/>
                                  </w:divBdr>
                                  <w:divsChild>
                                    <w:div w:id="1048996483">
                                      <w:marLeft w:val="0"/>
                                      <w:marRight w:val="0"/>
                                      <w:marTop w:val="0"/>
                                      <w:marBottom w:val="0"/>
                                      <w:divBdr>
                                        <w:top w:val="none" w:sz="0" w:space="0" w:color="auto"/>
                                        <w:left w:val="none" w:sz="0" w:space="0" w:color="auto"/>
                                        <w:bottom w:val="none" w:sz="0" w:space="0" w:color="auto"/>
                                        <w:right w:val="none" w:sz="0" w:space="0" w:color="auto"/>
                                      </w:divBdr>
                                      <w:divsChild>
                                        <w:div w:id="917056937">
                                          <w:marLeft w:val="0"/>
                                          <w:marRight w:val="0"/>
                                          <w:marTop w:val="0"/>
                                          <w:marBottom w:val="0"/>
                                          <w:divBdr>
                                            <w:top w:val="none" w:sz="0" w:space="0" w:color="auto"/>
                                            <w:left w:val="none" w:sz="0" w:space="0" w:color="auto"/>
                                            <w:bottom w:val="none" w:sz="0" w:space="0" w:color="auto"/>
                                            <w:right w:val="none" w:sz="0" w:space="0" w:color="auto"/>
                                          </w:divBdr>
                                          <w:divsChild>
                                            <w:div w:id="271478840">
                                              <w:marLeft w:val="0"/>
                                              <w:marRight w:val="0"/>
                                              <w:marTop w:val="0"/>
                                              <w:marBottom w:val="0"/>
                                              <w:divBdr>
                                                <w:top w:val="none" w:sz="0" w:space="0" w:color="auto"/>
                                                <w:left w:val="none" w:sz="0" w:space="0" w:color="auto"/>
                                                <w:bottom w:val="none" w:sz="0" w:space="0" w:color="auto"/>
                                                <w:right w:val="none" w:sz="0" w:space="0" w:color="auto"/>
                                              </w:divBdr>
                                              <w:divsChild>
                                                <w:div w:id="556360761">
                                                  <w:marLeft w:val="0"/>
                                                  <w:marRight w:val="0"/>
                                                  <w:marTop w:val="0"/>
                                                  <w:marBottom w:val="0"/>
                                                  <w:divBdr>
                                                    <w:top w:val="none" w:sz="0" w:space="0" w:color="auto"/>
                                                    <w:left w:val="none" w:sz="0" w:space="0" w:color="auto"/>
                                                    <w:bottom w:val="none" w:sz="0" w:space="0" w:color="auto"/>
                                                    <w:right w:val="none" w:sz="0" w:space="0" w:color="auto"/>
                                                  </w:divBdr>
                                                  <w:divsChild>
                                                    <w:div w:id="589317889">
                                                      <w:marLeft w:val="0"/>
                                                      <w:marRight w:val="0"/>
                                                      <w:marTop w:val="0"/>
                                                      <w:marBottom w:val="0"/>
                                                      <w:divBdr>
                                                        <w:top w:val="none" w:sz="0" w:space="0" w:color="auto"/>
                                                        <w:left w:val="none" w:sz="0" w:space="0" w:color="auto"/>
                                                        <w:bottom w:val="none" w:sz="0" w:space="0" w:color="auto"/>
                                                        <w:right w:val="none" w:sz="0" w:space="0" w:color="auto"/>
                                                      </w:divBdr>
                                                      <w:divsChild>
                                                        <w:div w:id="1992905211">
                                                          <w:marLeft w:val="0"/>
                                                          <w:marRight w:val="0"/>
                                                          <w:marTop w:val="0"/>
                                                          <w:marBottom w:val="0"/>
                                                          <w:divBdr>
                                                            <w:top w:val="none" w:sz="0" w:space="0" w:color="auto"/>
                                                            <w:left w:val="none" w:sz="0" w:space="0" w:color="auto"/>
                                                            <w:bottom w:val="none" w:sz="0" w:space="0" w:color="auto"/>
                                                            <w:right w:val="none" w:sz="0" w:space="0" w:color="auto"/>
                                                          </w:divBdr>
                                                          <w:divsChild>
                                                            <w:div w:id="509374228">
                                                              <w:marLeft w:val="0"/>
                                                              <w:marRight w:val="0"/>
                                                              <w:marTop w:val="0"/>
                                                              <w:marBottom w:val="0"/>
                                                              <w:divBdr>
                                                                <w:top w:val="none" w:sz="0" w:space="0" w:color="auto"/>
                                                                <w:left w:val="none" w:sz="0" w:space="0" w:color="auto"/>
                                                                <w:bottom w:val="none" w:sz="0" w:space="0" w:color="auto"/>
                                                                <w:right w:val="none" w:sz="0" w:space="0" w:color="auto"/>
                                                              </w:divBdr>
                                                              <w:divsChild>
                                                                <w:div w:id="2132941183">
                                                                  <w:marLeft w:val="0"/>
                                                                  <w:marRight w:val="0"/>
                                                                  <w:marTop w:val="0"/>
                                                                  <w:marBottom w:val="0"/>
                                                                  <w:divBdr>
                                                                    <w:top w:val="none" w:sz="0" w:space="0" w:color="auto"/>
                                                                    <w:left w:val="none" w:sz="0" w:space="0" w:color="auto"/>
                                                                    <w:bottom w:val="none" w:sz="0" w:space="0" w:color="auto"/>
                                                                    <w:right w:val="none" w:sz="0" w:space="0" w:color="auto"/>
                                                                  </w:divBdr>
                                                                  <w:divsChild>
                                                                    <w:div w:id="1789271643">
                                                                      <w:marLeft w:val="0"/>
                                                                      <w:marRight w:val="0"/>
                                                                      <w:marTop w:val="0"/>
                                                                      <w:marBottom w:val="0"/>
                                                                      <w:divBdr>
                                                                        <w:top w:val="none" w:sz="0" w:space="0" w:color="auto"/>
                                                                        <w:left w:val="none" w:sz="0" w:space="0" w:color="auto"/>
                                                                        <w:bottom w:val="none" w:sz="0" w:space="0" w:color="auto"/>
                                                                        <w:right w:val="none" w:sz="0" w:space="0" w:color="auto"/>
                                                                      </w:divBdr>
                                                                      <w:divsChild>
                                                                        <w:div w:id="913248223">
                                                                          <w:marLeft w:val="0"/>
                                                                          <w:marRight w:val="0"/>
                                                                          <w:marTop w:val="0"/>
                                                                          <w:marBottom w:val="0"/>
                                                                          <w:divBdr>
                                                                            <w:top w:val="none" w:sz="0" w:space="0" w:color="auto"/>
                                                                            <w:left w:val="none" w:sz="0" w:space="0" w:color="auto"/>
                                                                            <w:bottom w:val="none" w:sz="0" w:space="0" w:color="auto"/>
                                                                            <w:right w:val="none" w:sz="0" w:space="0" w:color="auto"/>
                                                                          </w:divBdr>
                                                                        </w:div>
                                                                      </w:divsChild>
                                                                    </w:div>
                                                                    <w:div w:id="558128429">
                                                                      <w:marLeft w:val="0"/>
                                                                      <w:marRight w:val="0"/>
                                                                      <w:marTop w:val="0"/>
                                                                      <w:marBottom w:val="0"/>
                                                                      <w:divBdr>
                                                                        <w:top w:val="none" w:sz="0" w:space="0" w:color="auto"/>
                                                                        <w:left w:val="none" w:sz="0" w:space="0" w:color="auto"/>
                                                                        <w:bottom w:val="none" w:sz="0" w:space="0" w:color="auto"/>
                                                                        <w:right w:val="none" w:sz="0" w:space="0" w:color="auto"/>
                                                                      </w:divBdr>
                                                                    </w:div>
                                                                    <w:div w:id="1095128568">
                                                                      <w:marLeft w:val="0"/>
                                                                      <w:marRight w:val="0"/>
                                                                      <w:marTop w:val="0"/>
                                                                      <w:marBottom w:val="0"/>
                                                                      <w:divBdr>
                                                                        <w:top w:val="none" w:sz="0" w:space="0" w:color="auto"/>
                                                                        <w:left w:val="none" w:sz="0" w:space="0" w:color="auto"/>
                                                                        <w:bottom w:val="none" w:sz="0" w:space="0" w:color="auto"/>
                                                                        <w:right w:val="none" w:sz="0" w:space="0" w:color="auto"/>
                                                                      </w:divBdr>
                                                                      <w:divsChild>
                                                                        <w:div w:id="996884409">
                                                                          <w:marLeft w:val="0"/>
                                                                          <w:marRight w:val="0"/>
                                                                          <w:marTop w:val="0"/>
                                                                          <w:marBottom w:val="0"/>
                                                                          <w:divBdr>
                                                                            <w:top w:val="none" w:sz="0" w:space="0" w:color="auto"/>
                                                                            <w:left w:val="none" w:sz="0" w:space="0" w:color="auto"/>
                                                                            <w:bottom w:val="none" w:sz="0" w:space="0" w:color="auto"/>
                                                                            <w:right w:val="none" w:sz="0" w:space="0" w:color="auto"/>
                                                                          </w:divBdr>
                                                                        </w:div>
                                                                      </w:divsChild>
                                                                    </w:div>
                                                                    <w:div w:id="607272791">
                                                                      <w:marLeft w:val="0"/>
                                                                      <w:marRight w:val="0"/>
                                                                      <w:marTop w:val="0"/>
                                                                      <w:marBottom w:val="0"/>
                                                                      <w:divBdr>
                                                                        <w:top w:val="none" w:sz="0" w:space="0" w:color="auto"/>
                                                                        <w:left w:val="none" w:sz="0" w:space="0" w:color="auto"/>
                                                                        <w:bottom w:val="none" w:sz="0" w:space="0" w:color="auto"/>
                                                                        <w:right w:val="none" w:sz="0" w:space="0" w:color="auto"/>
                                                                      </w:divBdr>
                                                                    </w:div>
                                                                    <w:div w:id="172884118">
                                                                      <w:marLeft w:val="0"/>
                                                                      <w:marRight w:val="0"/>
                                                                      <w:marTop w:val="0"/>
                                                                      <w:marBottom w:val="0"/>
                                                                      <w:divBdr>
                                                                        <w:top w:val="none" w:sz="0" w:space="0" w:color="auto"/>
                                                                        <w:left w:val="none" w:sz="0" w:space="0" w:color="auto"/>
                                                                        <w:bottom w:val="none" w:sz="0" w:space="0" w:color="auto"/>
                                                                        <w:right w:val="none" w:sz="0" w:space="0" w:color="auto"/>
                                                                      </w:divBdr>
                                                                    </w:div>
                                                                    <w:div w:id="325593735">
                                                                      <w:marLeft w:val="0"/>
                                                                      <w:marRight w:val="0"/>
                                                                      <w:marTop w:val="0"/>
                                                                      <w:marBottom w:val="0"/>
                                                                      <w:divBdr>
                                                                        <w:top w:val="none" w:sz="0" w:space="0" w:color="auto"/>
                                                                        <w:left w:val="none" w:sz="0" w:space="0" w:color="auto"/>
                                                                        <w:bottom w:val="none" w:sz="0" w:space="0" w:color="auto"/>
                                                                        <w:right w:val="none" w:sz="0" w:space="0" w:color="auto"/>
                                                                      </w:divBdr>
                                                                    </w:div>
                                                                    <w:div w:id="379402902">
                                                                      <w:marLeft w:val="0"/>
                                                                      <w:marRight w:val="0"/>
                                                                      <w:marTop w:val="0"/>
                                                                      <w:marBottom w:val="0"/>
                                                                      <w:divBdr>
                                                                        <w:top w:val="none" w:sz="0" w:space="0" w:color="auto"/>
                                                                        <w:left w:val="none" w:sz="0" w:space="0" w:color="auto"/>
                                                                        <w:bottom w:val="none" w:sz="0" w:space="0" w:color="auto"/>
                                                                        <w:right w:val="none" w:sz="0" w:space="0" w:color="auto"/>
                                                                      </w:divBdr>
                                                                    </w:div>
                                                                    <w:div w:id="87111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56315133">
      <w:bodyDiv w:val="1"/>
      <w:marLeft w:val="0"/>
      <w:marRight w:val="0"/>
      <w:marTop w:val="0"/>
      <w:marBottom w:val="0"/>
      <w:divBdr>
        <w:top w:val="none" w:sz="0" w:space="0" w:color="auto"/>
        <w:left w:val="none" w:sz="0" w:space="0" w:color="auto"/>
        <w:bottom w:val="none" w:sz="0" w:space="0" w:color="auto"/>
        <w:right w:val="none" w:sz="0" w:space="0" w:color="auto"/>
      </w:divBdr>
      <w:divsChild>
        <w:div w:id="535049807">
          <w:marLeft w:val="0"/>
          <w:marRight w:val="0"/>
          <w:marTop w:val="0"/>
          <w:marBottom w:val="300"/>
          <w:divBdr>
            <w:top w:val="single" w:sz="2" w:space="0" w:color="000000"/>
            <w:left w:val="single" w:sz="2" w:space="0" w:color="000000"/>
            <w:bottom w:val="single" w:sz="2" w:space="0" w:color="000000"/>
            <w:right w:val="single" w:sz="2" w:space="0" w:color="000000"/>
          </w:divBdr>
        </w:div>
        <w:div w:id="2071031668">
          <w:marLeft w:val="0"/>
          <w:marRight w:val="0"/>
          <w:marTop w:val="0"/>
          <w:marBottom w:val="0"/>
          <w:divBdr>
            <w:top w:val="single" w:sz="2" w:space="0" w:color="000000"/>
            <w:left w:val="single" w:sz="2" w:space="0" w:color="000000"/>
            <w:bottom w:val="single" w:sz="2" w:space="12" w:color="000000"/>
            <w:right w:val="single" w:sz="2" w:space="0" w:color="000000"/>
          </w:divBdr>
          <w:divsChild>
            <w:div w:id="403263278">
              <w:marLeft w:val="0"/>
              <w:marRight w:val="0"/>
              <w:marTop w:val="0"/>
              <w:marBottom w:val="0"/>
              <w:divBdr>
                <w:top w:val="single" w:sz="2" w:space="6" w:color="000000"/>
                <w:left w:val="single" w:sz="2" w:space="9" w:color="000000"/>
                <w:bottom w:val="single" w:sz="2" w:space="6" w:color="000000"/>
                <w:right w:val="single" w:sz="2" w:space="9" w:color="000000"/>
              </w:divBdr>
              <w:divsChild>
                <w:div w:id="6010629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638655511">
              <w:marLeft w:val="0"/>
              <w:marRight w:val="0"/>
              <w:marTop w:val="0"/>
              <w:marBottom w:val="0"/>
              <w:divBdr>
                <w:top w:val="single" w:sz="2" w:space="6" w:color="000000"/>
                <w:left w:val="single" w:sz="2" w:space="9" w:color="000000"/>
                <w:bottom w:val="single" w:sz="2" w:space="6" w:color="000000"/>
                <w:right w:val="single" w:sz="2" w:space="9" w:color="000000"/>
              </w:divBdr>
              <w:divsChild>
                <w:div w:id="80662416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44424813">
              <w:marLeft w:val="0"/>
              <w:marRight w:val="0"/>
              <w:marTop w:val="0"/>
              <w:marBottom w:val="0"/>
              <w:divBdr>
                <w:top w:val="single" w:sz="2" w:space="6" w:color="000000"/>
                <w:left w:val="single" w:sz="2" w:space="9" w:color="000000"/>
                <w:bottom w:val="single" w:sz="2" w:space="6" w:color="000000"/>
                <w:right w:val="single" w:sz="2" w:space="9" w:color="000000"/>
              </w:divBdr>
              <w:divsChild>
                <w:div w:id="73809811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34862851">
              <w:marLeft w:val="0"/>
              <w:marRight w:val="0"/>
              <w:marTop w:val="0"/>
              <w:marBottom w:val="0"/>
              <w:divBdr>
                <w:top w:val="single" w:sz="2" w:space="6" w:color="000000"/>
                <w:left w:val="single" w:sz="2" w:space="9" w:color="000000"/>
                <w:bottom w:val="single" w:sz="2" w:space="6" w:color="000000"/>
                <w:right w:val="single" w:sz="2" w:space="9" w:color="000000"/>
              </w:divBdr>
              <w:divsChild>
                <w:div w:id="71539507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30201467">
              <w:marLeft w:val="0"/>
              <w:marRight w:val="0"/>
              <w:marTop w:val="0"/>
              <w:marBottom w:val="0"/>
              <w:divBdr>
                <w:top w:val="single" w:sz="2" w:space="6" w:color="000000"/>
                <w:left w:val="single" w:sz="2" w:space="9" w:color="000000"/>
                <w:bottom w:val="single" w:sz="2" w:space="6" w:color="000000"/>
                <w:right w:val="single" w:sz="2" w:space="9" w:color="000000"/>
              </w:divBdr>
              <w:divsChild>
                <w:div w:id="58414766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71540216">
              <w:marLeft w:val="0"/>
              <w:marRight w:val="0"/>
              <w:marTop w:val="0"/>
              <w:marBottom w:val="0"/>
              <w:divBdr>
                <w:top w:val="single" w:sz="2" w:space="6" w:color="000000"/>
                <w:left w:val="single" w:sz="2" w:space="9" w:color="000000"/>
                <w:bottom w:val="single" w:sz="2" w:space="6" w:color="000000"/>
                <w:right w:val="single" w:sz="2" w:space="9" w:color="000000"/>
              </w:divBdr>
              <w:divsChild>
                <w:div w:id="83460767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52950802">
              <w:marLeft w:val="0"/>
              <w:marRight w:val="0"/>
              <w:marTop w:val="0"/>
              <w:marBottom w:val="0"/>
              <w:divBdr>
                <w:top w:val="single" w:sz="2" w:space="6" w:color="000000"/>
                <w:left w:val="single" w:sz="2" w:space="9" w:color="000000"/>
                <w:bottom w:val="single" w:sz="2" w:space="6" w:color="000000"/>
                <w:right w:val="single" w:sz="2" w:space="9" w:color="000000"/>
              </w:divBdr>
              <w:divsChild>
                <w:div w:id="479690152">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54195576">
              <w:marLeft w:val="0"/>
              <w:marRight w:val="0"/>
              <w:marTop w:val="0"/>
              <w:marBottom w:val="0"/>
              <w:divBdr>
                <w:top w:val="single" w:sz="2" w:space="6" w:color="000000"/>
                <w:left w:val="single" w:sz="2" w:space="9" w:color="000000"/>
                <w:bottom w:val="single" w:sz="2" w:space="6" w:color="000000"/>
                <w:right w:val="single" w:sz="2" w:space="9" w:color="000000"/>
              </w:divBdr>
              <w:divsChild>
                <w:div w:id="475031548">
                  <w:marLeft w:val="0"/>
                  <w:marRight w:val="0"/>
                  <w:marTop w:val="0"/>
                  <w:marBottom w:val="0"/>
                  <w:divBdr>
                    <w:top w:val="single" w:sz="2" w:space="0" w:color="000000"/>
                    <w:left w:val="single" w:sz="2" w:space="0" w:color="000000"/>
                    <w:bottom w:val="single" w:sz="2" w:space="0" w:color="000000"/>
                    <w:right w:val="single" w:sz="2" w:space="0" w:color="000000"/>
                  </w:divBdr>
                </w:div>
                <w:div w:id="1359352627">
                  <w:marLeft w:val="0"/>
                  <w:marRight w:val="0"/>
                  <w:marTop w:val="0"/>
                  <w:marBottom w:val="0"/>
                  <w:divBdr>
                    <w:top w:val="single" w:sz="2" w:space="0" w:color="000000"/>
                    <w:left w:val="single" w:sz="2" w:space="0" w:color="000000"/>
                    <w:bottom w:val="single" w:sz="2" w:space="0" w:color="000000"/>
                    <w:right w:val="single" w:sz="2" w:space="0" w:color="000000"/>
                  </w:divBdr>
                </w:div>
                <w:div w:id="619847116">
                  <w:marLeft w:val="0"/>
                  <w:marRight w:val="0"/>
                  <w:marTop w:val="0"/>
                  <w:marBottom w:val="0"/>
                  <w:divBdr>
                    <w:top w:val="single" w:sz="2" w:space="0" w:color="000000"/>
                    <w:left w:val="single" w:sz="2" w:space="0" w:color="000000"/>
                    <w:bottom w:val="single" w:sz="2" w:space="0" w:color="000000"/>
                    <w:right w:val="single" w:sz="2" w:space="0" w:color="000000"/>
                  </w:divBdr>
                </w:div>
                <w:div w:id="92592100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233808776">
              <w:marLeft w:val="0"/>
              <w:marRight w:val="0"/>
              <w:marTop w:val="0"/>
              <w:marBottom w:val="0"/>
              <w:divBdr>
                <w:top w:val="single" w:sz="2" w:space="6" w:color="000000"/>
                <w:left w:val="single" w:sz="2" w:space="9" w:color="000000"/>
                <w:bottom w:val="single" w:sz="2" w:space="6" w:color="000000"/>
                <w:right w:val="single" w:sz="2" w:space="9" w:color="000000"/>
              </w:divBdr>
              <w:divsChild>
                <w:div w:id="58249273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87601093">
              <w:marLeft w:val="0"/>
              <w:marRight w:val="0"/>
              <w:marTop w:val="0"/>
              <w:marBottom w:val="0"/>
              <w:divBdr>
                <w:top w:val="single" w:sz="2" w:space="6" w:color="000000"/>
                <w:left w:val="single" w:sz="2" w:space="9" w:color="000000"/>
                <w:bottom w:val="single" w:sz="2" w:space="6" w:color="000000"/>
                <w:right w:val="single" w:sz="2" w:space="9" w:color="000000"/>
              </w:divBdr>
              <w:divsChild>
                <w:div w:id="777598460">
                  <w:marLeft w:val="0"/>
                  <w:marRight w:val="0"/>
                  <w:marTop w:val="0"/>
                  <w:marBottom w:val="0"/>
                  <w:divBdr>
                    <w:top w:val="single" w:sz="2" w:space="0" w:color="000000"/>
                    <w:left w:val="single" w:sz="2" w:space="0" w:color="000000"/>
                    <w:bottom w:val="single" w:sz="2" w:space="0" w:color="000000"/>
                    <w:right w:val="single" w:sz="2" w:space="0" w:color="000000"/>
                  </w:divBdr>
                </w:div>
                <w:div w:id="233702344">
                  <w:marLeft w:val="0"/>
                  <w:marRight w:val="0"/>
                  <w:marTop w:val="0"/>
                  <w:marBottom w:val="0"/>
                  <w:divBdr>
                    <w:top w:val="single" w:sz="2" w:space="0" w:color="000000"/>
                    <w:left w:val="single" w:sz="2" w:space="0" w:color="000000"/>
                    <w:bottom w:val="single" w:sz="2" w:space="0" w:color="000000"/>
                    <w:right w:val="single" w:sz="2" w:space="0" w:color="000000"/>
                  </w:divBdr>
                </w:div>
                <w:div w:id="18726144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924073631">
              <w:marLeft w:val="0"/>
              <w:marRight w:val="0"/>
              <w:marTop w:val="0"/>
              <w:marBottom w:val="0"/>
              <w:divBdr>
                <w:top w:val="single" w:sz="2" w:space="6" w:color="000000"/>
                <w:left w:val="single" w:sz="2" w:space="9" w:color="000000"/>
                <w:bottom w:val="single" w:sz="2" w:space="6" w:color="000000"/>
                <w:right w:val="single" w:sz="2" w:space="9" w:color="000000"/>
              </w:divBdr>
              <w:divsChild>
                <w:div w:id="574977868">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705982269">
              <w:marLeft w:val="0"/>
              <w:marRight w:val="0"/>
              <w:marTop w:val="0"/>
              <w:marBottom w:val="0"/>
              <w:divBdr>
                <w:top w:val="single" w:sz="2" w:space="6" w:color="000000"/>
                <w:left w:val="single" w:sz="2" w:space="9" w:color="000000"/>
                <w:bottom w:val="single" w:sz="2" w:space="6" w:color="000000"/>
                <w:right w:val="single" w:sz="2" w:space="9" w:color="000000"/>
              </w:divBdr>
              <w:divsChild>
                <w:div w:id="1807237269">
                  <w:marLeft w:val="0"/>
                  <w:marRight w:val="0"/>
                  <w:marTop w:val="0"/>
                  <w:marBottom w:val="0"/>
                  <w:divBdr>
                    <w:top w:val="single" w:sz="2" w:space="0" w:color="000000"/>
                    <w:left w:val="single" w:sz="2" w:space="0" w:color="000000"/>
                    <w:bottom w:val="single" w:sz="2" w:space="0" w:color="000000"/>
                    <w:right w:val="single" w:sz="2" w:space="0" w:color="000000"/>
                  </w:divBdr>
                </w:div>
                <w:div w:id="810485222">
                  <w:marLeft w:val="0"/>
                  <w:marRight w:val="0"/>
                  <w:marTop w:val="0"/>
                  <w:marBottom w:val="0"/>
                  <w:divBdr>
                    <w:top w:val="single" w:sz="2" w:space="0" w:color="000000"/>
                    <w:left w:val="single" w:sz="2" w:space="0" w:color="000000"/>
                    <w:bottom w:val="single" w:sz="2" w:space="0" w:color="000000"/>
                    <w:right w:val="single" w:sz="2" w:space="0" w:color="000000"/>
                  </w:divBdr>
                </w:div>
                <w:div w:id="1300304880">
                  <w:marLeft w:val="0"/>
                  <w:marRight w:val="0"/>
                  <w:marTop w:val="0"/>
                  <w:marBottom w:val="0"/>
                  <w:divBdr>
                    <w:top w:val="single" w:sz="2" w:space="0" w:color="000000"/>
                    <w:left w:val="single" w:sz="2" w:space="0" w:color="000000"/>
                    <w:bottom w:val="single" w:sz="2" w:space="0" w:color="000000"/>
                    <w:right w:val="single" w:sz="2" w:space="0" w:color="000000"/>
                  </w:divBdr>
                </w:div>
                <w:div w:id="1621301129">
                  <w:marLeft w:val="0"/>
                  <w:marRight w:val="0"/>
                  <w:marTop w:val="0"/>
                  <w:marBottom w:val="0"/>
                  <w:divBdr>
                    <w:top w:val="single" w:sz="2" w:space="0" w:color="000000"/>
                    <w:left w:val="single" w:sz="2" w:space="0" w:color="000000"/>
                    <w:bottom w:val="single" w:sz="2" w:space="0" w:color="000000"/>
                    <w:right w:val="single" w:sz="2" w:space="0" w:color="000000"/>
                  </w:divBdr>
                </w:div>
                <w:div w:id="1824275557">
                  <w:marLeft w:val="0"/>
                  <w:marRight w:val="0"/>
                  <w:marTop w:val="0"/>
                  <w:marBottom w:val="0"/>
                  <w:divBdr>
                    <w:top w:val="single" w:sz="2" w:space="0" w:color="000000"/>
                    <w:left w:val="single" w:sz="2" w:space="0" w:color="000000"/>
                    <w:bottom w:val="single" w:sz="2" w:space="0" w:color="000000"/>
                    <w:right w:val="single" w:sz="2" w:space="0" w:color="000000"/>
                  </w:divBdr>
                </w:div>
                <w:div w:id="195504394">
                  <w:marLeft w:val="0"/>
                  <w:marRight w:val="0"/>
                  <w:marTop w:val="0"/>
                  <w:marBottom w:val="0"/>
                  <w:divBdr>
                    <w:top w:val="single" w:sz="2" w:space="0" w:color="000000"/>
                    <w:left w:val="single" w:sz="2" w:space="0" w:color="000000"/>
                    <w:bottom w:val="single" w:sz="2" w:space="0" w:color="000000"/>
                    <w:right w:val="single" w:sz="2" w:space="0" w:color="000000"/>
                  </w:divBdr>
                </w:div>
                <w:div w:id="140657902">
                  <w:marLeft w:val="0"/>
                  <w:marRight w:val="0"/>
                  <w:marTop w:val="0"/>
                  <w:marBottom w:val="0"/>
                  <w:divBdr>
                    <w:top w:val="single" w:sz="2" w:space="0" w:color="000000"/>
                    <w:left w:val="single" w:sz="2" w:space="0" w:color="000000"/>
                    <w:bottom w:val="single" w:sz="2" w:space="0" w:color="000000"/>
                    <w:right w:val="single" w:sz="2" w:space="0" w:color="000000"/>
                  </w:divBdr>
                </w:div>
                <w:div w:id="1877040873">
                  <w:marLeft w:val="0"/>
                  <w:marRight w:val="0"/>
                  <w:marTop w:val="0"/>
                  <w:marBottom w:val="0"/>
                  <w:divBdr>
                    <w:top w:val="single" w:sz="2" w:space="0" w:color="000000"/>
                    <w:left w:val="single" w:sz="2" w:space="0" w:color="000000"/>
                    <w:bottom w:val="single" w:sz="2" w:space="0" w:color="000000"/>
                    <w:right w:val="single" w:sz="2" w:space="0" w:color="000000"/>
                  </w:divBdr>
                </w:div>
                <w:div w:id="63487226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420979334">
              <w:marLeft w:val="0"/>
              <w:marRight w:val="0"/>
              <w:marTop w:val="0"/>
              <w:marBottom w:val="0"/>
              <w:divBdr>
                <w:top w:val="single" w:sz="2" w:space="6" w:color="000000"/>
                <w:left w:val="single" w:sz="2" w:space="9" w:color="000000"/>
                <w:bottom w:val="single" w:sz="2" w:space="6" w:color="000000"/>
                <w:right w:val="single" w:sz="2" w:space="9" w:color="000000"/>
              </w:divBdr>
              <w:divsChild>
                <w:div w:id="89129409">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36769541">
              <w:marLeft w:val="0"/>
              <w:marRight w:val="0"/>
              <w:marTop w:val="0"/>
              <w:marBottom w:val="0"/>
              <w:divBdr>
                <w:top w:val="single" w:sz="2" w:space="6" w:color="000000"/>
                <w:left w:val="single" w:sz="2" w:space="9" w:color="000000"/>
                <w:bottom w:val="single" w:sz="2" w:space="6" w:color="000000"/>
                <w:right w:val="single" w:sz="2" w:space="9" w:color="000000"/>
              </w:divBdr>
              <w:divsChild>
                <w:div w:id="2018577226">
                  <w:marLeft w:val="0"/>
                  <w:marRight w:val="0"/>
                  <w:marTop w:val="0"/>
                  <w:marBottom w:val="0"/>
                  <w:divBdr>
                    <w:top w:val="single" w:sz="2" w:space="0" w:color="000000"/>
                    <w:left w:val="single" w:sz="2" w:space="0" w:color="000000"/>
                    <w:bottom w:val="single" w:sz="2" w:space="0" w:color="000000"/>
                    <w:right w:val="single" w:sz="2" w:space="0" w:color="000000"/>
                  </w:divBdr>
                </w:div>
                <w:div w:id="631406485">
                  <w:marLeft w:val="0"/>
                  <w:marRight w:val="0"/>
                  <w:marTop w:val="0"/>
                  <w:marBottom w:val="0"/>
                  <w:divBdr>
                    <w:top w:val="single" w:sz="2" w:space="0" w:color="000000"/>
                    <w:left w:val="single" w:sz="2" w:space="0" w:color="000000"/>
                    <w:bottom w:val="single" w:sz="2" w:space="0" w:color="000000"/>
                    <w:right w:val="single" w:sz="2" w:space="0" w:color="000000"/>
                  </w:divBdr>
                </w:div>
                <w:div w:id="888761297">
                  <w:marLeft w:val="0"/>
                  <w:marRight w:val="0"/>
                  <w:marTop w:val="0"/>
                  <w:marBottom w:val="0"/>
                  <w:divBdr>
                    <w:top w:val="single" w:sz="2" w:space="0" w:color="000000"/>
                    <w:left w:val="single" w:sz="2" w:space="0" w:color="000000"/>
                    <w:bottom w:val="single" w:sz="2" w:space="0" w:color="000000"/>
                    <w:right w:val="single" w:sz="2" w:space="0" w:color="000000"/>
                  </w:divBdr>
                </w:div>
                <w:div w:id="1692416057">
                  <w:marLeft w:val="0"/>
                  <w:marRight w:val="0"/>
                  <w:marTop w:val="0"/>
                  <w:marBottom w:val="0"/>
                  <w:divBdr>
                    <w:top w:val="single" w:sz="2" w:space="0" w:color="000000"/>
                    <w:left w:val="single" w:sz="2" w:space="0" w:color="000000"/>
                    <w:bottom w:val="single" w:sz="2" w:space="0" w:color="000000"/>
                    <w:right w:val="single" w:sz="2" w:space="0" w:color="000000"/>
                  </w:divBdr>
                </w:div>
                <w:div w:id="1777364085">
                  <w:marLeft w:val="0"/>
                  <w:marRight w:val="0"/>
                  <w:marTop w:val="0"/>
                  <w:marBottom w:val="0"/>
                  <w:divBdr>
                    <w:top w:val="single" w:sz="2" w:space="0" w:color="000000"/>
                    <w:left w:val="single" w:sz="2" w:space="0" w:color="000000"/>
                    <w:bottom w:val="single" w:sz="2" w:space="0" w:color="000000"/>
                    <w:right w:val="single" w:sz="2" w:space="0" w:color="000000"/>
                  </w:divBdr>
                </w:div>
                <w:div w:id="1952976130">
                  <w:marLeft w:val="0"/>
                  <w:marRight w:val="0"/>
                  <w:marTop w:val="0"/>
                  <w:marBottom w:val="0"/>
                  <w:divBdr>
                    <w:top w:val="single" w:sz="2" w:space="0" w:color="000000"/>
                    <w:left w:val="single" w:sz="2" w:space="0" w:color="000000"/>
                    <w:bottom w:val="single" w:sz="2" w:space="0" w:color="000000"/>
                    <w:right w:val="single" w:sz="2" w:space="0" w:color="000000"/>
                  </w:divBdr>
                </w:div>
                <w:div w:id="612632216">
                  <w:marLeft w:val="0"/>
                  <w:marRight w:val="0"/>
                  <w:marTop w:val="0"/>
                  <w:marBottom w:val="0"/>
                  <w:divBdr>
                    <w:top w:val="single" w:sz="2" w:space="0" w:color="000000"/>
                    <w:left w:val="single" w:sz="2" w:space="0" w:color="000000"/>
                    <w:bottom w:val="single" w:sz="2" w:space="0" w:color="000000"/>
                    <w:right w:val="single" w:sz="2" w:space="0" w:color="000000"/>
                  </w:divBdr>
                </w:div>
                <w:div w:id="1863084981">
                  <w:marLeft w:val="0"/>
                  <w:marRight w:val="0"/>
                  <w:marTop w:val="0"/>
                  <w:marBottom w:val="0"/>
                  <w:divBdr>
                    <w:top w:val="single" w:sz="2" w:space="0" w:color="000000"/>
                    <w:left w:val="single" w:sz="2" w:space="0" w:color="000000"/>
                    <w:bottom w:val="single" w:sz="2" w:space="0" w:color="000000"/>
                    <w:right w:val="single" w:sz="2" w:space="0" w:color="000000"/>
                  </w:divBdr>
                </w:div>
                <w:div w:id="90599073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3517124">
              <w:marLeft w:val="0"/>
              <w:marRight w:val="0"/>
              <w:marTop w:val="0"/>
              <w:marBottom w:val="0"/>
              <w:divBdr>
                <w:top w:val="single" w:sz="2" w:space="6" w:color="000000"/>
                <w:left w:val="single" w:sz="2" w:space="9" w:color="000000"/>
                <w:bottom w:val="single" w:sz="2" w:space="6" w:color="000000"/>
                <w:right w:val="single" w:sz="2" w:space="9" w:color="000000"/>
              </w:divBdr>
              <w:divsChild>
                <w:div w:id="40345319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32357846">
              <w:marLeft w:val="0"/>
              <w:marRight w:val="0"/>
              <w:marTop w:val="0"/>
              <w:marBottom w:val="0"/>
              <w:divBdr>
                <w:top w:val="single" w:sz="2" w:space="6" w:color="000000"/>
                <w:left w:val="single" w:sz="2" w:space="9" w:color="000000"/>
                <w:bottom w:val="single" w:sz="2" w:space="6" w:color="000000"/>
                <w:right w:val="single" w:sz="2" w:space="9" w:color="000000"/>
              </w:divBdr>
              <w:divsChild>
                <w:div w:id="1409765127">
                  <w:marLeft w:val="0"/>
                  <w:marRight w:val="0"/>
                  <w:marTop w:val="0"/>
                  <w:marBottom w:val="0"/>
                  <w:divBdr>
                    <w:top w:val="single" w:sz="2" w:space="0" w:color="000000"/>
                    <w:left w:val="single" w:sz="2" w:space="0" w:color="000000"/>
                    <w:bottom w:val="single" w:sz="2" w:space="0" w:color="000000"/>
                    <w:right w:val="single" w:sz="2" w:space="0" w:color="000000"/>
                  </w:divBdr>
                </w:div>
                <w:div w:id="1749843947">
                  <w:marLeft w:val="0"/>
                  <w:marRight w:val="0"/>
                  <w:marTop w:val="0"/>
                  <w:marBottom w:val="0"/>
                  <w:divBdr>
                    <w:top w:val="single" w:sz="2" w:space="0" w:color="000000"/>
                    <w:left w:val="single" w:sz="2" w:space="0" w:color="000000"/>
                    <w:bottom w:val="single" w:sz="2" w:space="0" w:color="000000"/>
                    <w:right w:val="single" w:sz="2" w:space="0" w:color="000000"/>
                  </w:divBdr>
                </w:div>
                <w:div w:id="382556680">
                  <w:marLeft w:val="0"/>
                  <w:marRight w:val="0"/>
                  <w:marTop w:val="0"/>
                  <w:marBottom w:val="0"/>
                  <w:divBdr>
                    <w:top w:val="single" w:sz="2" w:space="0" w:color="000000"/>
                    <w:left w:val="single" w:sz="2" w:space="0" w:color="000000"/>
                    <w:bottom w:val="single" w:sz="2" w:space="0" w:color="000000"/>
                    <w:right w:val="single" w:sz="2" w:space="0" w:color="000000"/>
                  </w:divBdr>
                </w:div>
                <w:div w:id="213066599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54540867">
              <w:marLeft w:val="0"/>
              <w:marRight w:val="0"/>
              <w:marTop w:val="0"/>
              <w:marBottom w:val="0"/>
              <w:divBdr>
                <w:top w:val="single" w:sz="2" w:space="6" w:color="000000"/>
                <w:left w:val="single" w:sz="2" w:space="9" w:color="000000"/>
                <w:bottom w:val="single" w:sz="2" w:space="6" w:color="000000"/>
                <w:right w:val="single" w:sz="2" w:space="9" w:color="000000"/>
              </w:divBdr>
              <w:divsChild>
                <w:div w:id="163193947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402333264">
              <w:marLeft w:val="0"/>
              <w:marRight w:val="0"/>
              <w:marTop w:val="0"/>
              <w:marBottom w:val="0"/>
              <w:divBdr>
                <w:top w:val="single" w:sz="2" w:space="6" w:color="000000"/>
                <w:left w:val="single" w:sz="2" w:space="9" w:color="000000"/>
                <w:bottom w:val="single" w:sz="2" w:space="6" w:color="000000"/>
                <w:right w:val="single" w:sz="2" w:space="9" w:color="000000"/>
              </w:divBdr>
              <w:divsChild>
                <w:div w:id="564487730">
                  <w:marLeft w:val="0"/>
                  <w:marRight w:val="0"/>
                  <w:marTop w:val="0"/>
                  <w:marBottom w:val="0"/>
                  <w:divBdr>
                    <w:top w:val="single" w:sz="2" w:space="0" w:color="000000"/>
                    <w:left w:val="single" w:sz="2" w:space="0" w:color="000000"/>
                    <w:bottom w:val="single" w:sz="2" w:space="0" w:color="000000"/>
                    <w:right w:val="single" w:sz="2" w:space="0" w:color="000000"/>
                  </w:divBdr>
                </w:div>
                <w:div w:id="612596797">
                  <w:marLeft w:val="0"/>
                  <w:marRight w:val="0"/>
                  <w:marTop w:val="0"/>
                  <w:marBottom w:val="0"/>
                  <w:divBdr>
                    <w:top w:val="single" w:sz="2" w:space="0" w:color="000000"/>
                    <w:left w:val="single" w:sz="2" w:space="0" w:color="000000"/>
                    <w:bottom w:val="single" w:sz="2" w:space="0" w:color="000000"/>
                    <w:right w:val="single" w:sz="2" w:space="0" w:color="000000"/>
                  </w:divBdr>
                </w:div>
                <w:div w:id="1850676680">
                  <w:marLeft w:val="0"/>
                  <w:marRight w:val="0"/>
                  <w:marTop w:val="0"/>
                  <w:marBottom w:val="0"/>
                  <w:divBdr>
                    <w:top w:val="single" w:sz="2" w:space="0" w:color="000000"/>
                    <w:left w:val="single" w:sz="2" w:space="0" w:color="000000"/>
                    <w:bottom w:val="single" w:sz="2" w:space="0" w:color="000000"/>
                    <w:right w:val="single" w:sz="2" w:space="0" w:color="000000"/>
                  </w:divBdr>
                </w:div>
                <w:div w:id="948315879">
                  <w:marLeft w:val="0"/>
                  <w:marRight w:val="0"/>
                  <w:marTop w:val="0"/>
                  <w:marBottom w:val="0"/>
                  <w:divBdr>
                    <w:top w:val="single" w:sz="2" w:space="0" w:color="000000"/>
                    <w:left w:val="single" w:sz="2" w:space="0" w:color="000000"/>
                    <w:bottom w:val="single" w:sz="2" w:space="0" w:color="000000"/>
                    <w:right w:val="single" w:sz="2" w:space="0" w:color="000000"/>
                  </w:divBdr>
                </w:div>
                <w:div w:id="60913358">
                  <w:marLeft w:val="0"/>
                  <w:marRight w:val="0"/>
                  <w:marTop w:val="0"/>
                  <w:marBottom w:val="0"/>
                  <w:divBdr>
                    <w:top w:val="single" w:sz="2" w:space="0" w:color="000000"/>
                    <w:left w:val="single" w:sz="2" w:space="0" w:color="000000"/>
                    <w:bottom w:val="single" w:sz="2" w:space="0" w:color="000000"/>
                    <w:right w:val="single" w:sz="2" w:space="0" w:color="000000"/>
                  </w:divBdr>
                </w:div>
                <w:div w:id="1768691683">
                  <w:marLeft w:val="0"/>
                  <w:marRight w:val="0"/>
                  <w:marTop w:val="0"/>
                  <w:marBottom w:val="0"/>
                  <w:divBdr>
                    <w:top w:val="single" w:sz="2" w:space="0" w:color="000000"/>
                    <w:left w:val="single" w:sz="2" w:space="0" w:color="000000"/>
                    <w:bottom w:val="single" w:sz="2" w:space="0" w:color="000000"/>
                    <w:right w:val="single" w:sz="2" w:space="0" w:color="000000"/>
                  </w:divBdr>
                </w:div>
                <w:div w:id="1600790697">
                  <w:marLeft w:val="0"/>
                  <w:marRight w:val="0"/>
                  <w:marTop w:val="0"/>
                  <w:marBottom w:val="0"/>
                  <w:divBdr>
                    <w:top w:val="single" w:sz="2" w:space="0" w:color="000000"/>
                    <w:left w:val="single" w:sz="2" w:space="0" w:color="000000"/>
                    <w:bottom w:val="single" w:sz="2" w:space="0" w:color="000000"/>
                    <w:right w:val="single" w:sz="2" w:space="0" w:color="000000"/>
                  </w:divBdr>
                </w:div>
                <w:div w:id="80878865">
                  <w:marLeft w:val="0"/>
                  <w:marRight w:val="0"/>
                  <w:marTop w:val="0"/>
                  <w:marBottom w:val="0"/>
                  <w:divBdr>
                    <w:top w:val="single" w:sz="2" w:space="0" w:color="000000"/>
                    <w:left w:val="single" w:sz="2" w:space="0" w:color="000000"/>
                    <w:bottom w:val="single" w:sz="2" w:space="0" w:color="000000"/>
                    <w:right w:val="single" w:sz="2" w:space="0" w:color="000000"/>
                  </w:divBdr>
                </w:div>
                <w:div w:id="720858811">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228372">
              <w:marLeft w:val="0"/>
              <w:marRight w:val="0"/>
              <w:marTop w:val="0"/>
              <w:marBottom w:val="0"/>
              <w:divBdr>
                <w:top w:val="single" w:sz="2" w:space="6" w:color="000000"/>
                <w:left w:val="single" w:sz="2" w:space="9" w:color="000000"/>
                <w:bottom w:val="single" w:sz="2" w:space="6" w:color="000000"/>
                <w:right w:val="single" w:sz="2" w:space="9" w:color="000000"/>
              </w:divBdr>
              <w:divsChild>
                <w:div w:id="202605925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304580084">
              <w:marLeft w:val="0"/>
              <w:marRight w:val="0"/>
              <w:marTop w:val="0"/>
              <w:marBottom w:val="0"/>
              <w:divBdr>
                <w:top w:val="single" w:sz="2" w:space="6" w:color="000000"/>
                <w:left w:val="single" w:sz="2" w:space="9" w:color="000000"/>
                <w:bottom w:val="single" w:sz="2" w:space="6" w:color="000000"/>
                <w:right w:val="single" w:sz="2" w:space="9" w:color="000000"/>
              </w:divBdr>
              <w:divsChild>
                <w:div w:id="1379427549">
                  <w:marLeft w:val="0"/>
                  <w:marRight w:val="0"/>
                  <w:marTop w:val="0"/>
                  <w:marBottom w:val="0"/>
                  <w:divBdr>
                    <w:top w:val="single" w:sz="2" w:space="0" w:color="000000"/>
                    <w:left w:val="single" w:sz="2" w:space="0" w:color="000000"/>
                    <w:bottom w:val="single" w:sz="2" w:space="0" w:color="000000"/>
                    <w:right w:val="single" w:sz="2" w:space="0" w:color="000000"/>
                  </w:divBdr>
                </w:div>
                <w:div w:id="545022689">
                  <w:marLeft w:val="0"/>
                  <w:marRight w:val="0"/>
                  <w:marTop w:val="0"/>
                  <w:marBottom w:val="0"/>
                  <w:divBdr>
                    <w:top w:val="single" w:sz="2" w:space="0" w:color="000000"/>
                    <w:left w:val="single" w:sz="2" w:space="0" w:color="000000"/>
                    <w:bottom w:val="single" w:sz="2" w:space="0" w:color="000000"/>
                    <w:right w:val="single" w:sz="2" w:space="0" w:color="000000"/>
                  </w:divBdr>
                </w:div>
                <w:div w:id="20271246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092508100">
              <w:marLeft w:val="0"/>
              <w:marRight w:val="0"/>
              <w:marTop w:val="0"/>
              <w:marBottom w:val="0"/>
              <w:divBdr>
                <w:top w:val="single" w:sz="2" w:space="6" w:color="000000"/>
                <w:left w:val="single" w:sz="2" w:space="9" w:color="000000"/>
                <w:bottom w:val="single" w:sz="2" w:space="6" w:color="000000"/>
                <w:right w:val="single" w:sz="2" w:space="9" w:color="000000"/>
              </w:divBdr>
              <w:divsChild>
                <w:div w:id="1721590516">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55652932">
              <w:marLeft w:val="0"/>
              <w:marRight w:val="0"/>
              <w:marTop w:val="0"/>
              <w:marBottom w:val="0"/>
              <w:divBdr>
                <w:top w:val="single" w:sz="2" w:space="6" w:color="000000"/>
                <w:left w:val="single" w:sz="2" w:space="9" w:color="000000"/>
                <w:bottom w:val="single" w:sz="2" w:space="6" w:color="000000"/>
                <w:right w:val="single" w:sz="2" w:space="9" w:color="000000"/>
              </w:divBdr>
              <w:divsChild>
                <w:div w:id="1208640734">
                  <w:marLeft w:val="0"/>
                  <w:marRight w:val="0"/>
                  <w:marTop w:val="0"/>
                  <w:marBottom w:val="0"/>
                  <w:divBdr>
                    <w:top w:val="single" w:sz="2" w:space="0" w:color="000000"/>
                    <w:left w:val="single" w:sz="2" w:space="0" w:color="000000"/>
                    <w:bottom w:val="single" w:sz="2" w:space="0" w:color="000000"/>
                    <w:right w:val="single" w:sz="2" w:space="0" w:color="000000"/>
                  </w:divBdr>
                </w:div>
                <w:div w:id="1101073011">
                  <w:marLeft w:val="0"/>
                  <w:marRight w:val="0"/>
                  <w:marTop w:val="0"/>
                  <w:marBottom w:val="0"/>
                  <w:divBdr>
                    <w:top w:val="single" w:sz="2" w:space="0" w:color="000000"/>
                    <w:left w:val="single" w:sz="2" w:space="0" w:color="000000"/>
                    <w:bottom w:val="single" w:sz="2" w:space="0" w:color="000000"/>
                    <w:right w:val="single" w:sz="2" w:space="0" w:color="000000"/>
                  </w:divBdr>
                </w:div>
                <w:div w:id="176522661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8640235">
              <w:marLeft w:val="0"/>
              <w:marRight w:val="0"/>
              <w:marTop w:val="0"/>
              <w:marBottom w:val="0"/>
              <w:divBdr>
                <w:top w:val="single" w:sz="2" w:space="6" w:color="000000"/>
                <w:left w:val="single" w:sz="2" w:space="9" w:color="000000"/>
                <w:bottom w:val="single" w:sz="2" w:space="6" w:color="000000"/>
                <w:right w:val="single" w:sz="2" w:space="9" w:color="000000"/>
              </w:divBdr>
              <w:divsChild>
                <w:div w:id="652611055">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503350019">
              <w:marLeft w:val="0"/>
              <w:marRight w:val="0"/>
              <w:marTop w:val="0"/>
              <w:marBottom w:val="0"/>
              <w:divBdr>
                <w:top w:val="single" w:sz="2" w:space="6" w:color="000000"/>
                <w:left w:val="single" w:sz="2" w:space="9" w:color="000000"/>
                <w:bottom w:val="single" w:sz="2" w:space="6" w:color="000000"/>
                <w:right w:val="single" w:sz="2" w:space="9" w:color="000000"/>
              </w:divBdr>
              <w:divsChild>
                <w:div w:id="998847690">
                  <w:marLeft w:val="0"/>
                  <w:marRight w:val="0"/>
                  <w:marTop w:val="0"/>
                  <w:marBottom w:val="0"/>
                  <w:divBdr>
                    <w:top w:val="single" w:sz="2" w:space="0" w:color="000000"/>
                    <w:left w:val="single" w:sz="2" w:space="0" w:color="000000"/>
                    <w:bottom w:val="single" w:sz="2" w:space="0" w:color="000000"/>
                    <w:right w:val="single" w:sz="2" w:space="0" w:color="000000"/>
                  </w:divBdr>
                </w:div>
                <w:div w:id="1269048429">
                  <w:marLeft w:val="0"/>
                  <w:marRight w:val="0"/>
                  <w:marTop w:val="0"/>
                  <w:marBottom w:val="0"/>
                  <w:divBdr>
                    <w:top w:val="single" w:sz="2" w:space="0" w:color="000000"/>
                    <w:left w:val="single" w:sz="2" w:space="0" w:color="000000"/>
                    <w:bottom w:val="single" w:sz="2" w:space="0" w:color="000000"/>
                    <w:right w:val="single" w:sz="2" w:space="0" w:color="000000"/>
                  </w:divBdr>
                </w:div>
                <w:div w:id="194302569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873811152">
              <w:marLeft w:val="0"/>
              <w:marRight w:val="0"/>
              <w:marTop w:val="0"/>
              <w:marBottom w:val="0"/>
              <w:divBdr>
                <w:top w:val="single" w:sz="2" w:space="6" w:color="000000"/>
                <w:left w:val="single" w:sz="2" w:space="9" w:color="000000"/>
                <w:bottom w:val="single" w:sz="2" w:space="6" w:color="000000"/>
                <w:right w:val="single" w:sz="2" w:space="9" w:color="000000"/>
              </w:divBdr>
              <w:divsChild>
                <w:div w:id="20784355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827629365">
              <w:marLeft w:val="0"/>
              <w:marRight w:val="0"/>
              <w:marTop w:val="0"/>
              <w:marBottom w:val="0"/>
              <w:divBdr>
                <w:top w:val="single" w:sz="2" w:space="6" w:color="000000"/>
                <w:left w:val="single" w:sz="2" w:space="9" w:color="000000"/>
                <w:bottom w:val="single" w:sz="2" w:space="6" w:color="000000"/>
                <w:right w:val="single" w:sz="2" w:space="9" w:color="000000"/>
              </w:divBdr>
              <w:divsChild>
                <w:div w:id="2031451310">
                  <w:marLeft w:val="0"/>
                  <w:marRight w:val="0"/>
                  <w:marTop w:val="0"/>
                  <w:marBottom w:val="0"/>
                  <w:divBdr>
                    <w:top w:val="single" w:sz="2" w:space="0" w:color="000000"/>
                    <w:left w:val="single" w:sz="2" w:space="0" w:color="000000"/>
                    <w:bottom w:val="single" w:sz="2" w:space="0" w:color="000000"/>
                    <w:right w:val="single" w:sz="2" w:space="0" w:color="000000"/>
                  </w:divBdr>
                </w:div>
                <w:div w:id="1455832848">
                  <w:marLeft w:val="0"/>
                  <w:marRight w:val="0"/>
                  <w:marTop w:val="0"/>
                  <w:marBottom w:val="0"/>
                  <w:divBdr>
                    <w:top w:val="single" w:sz="2" w:space="0" w:color="000000"/>
                    <w:left w:val="single" w:sz="2" w:space="0" w:color="000000"/>
                    <w:bottom w:val="single" w:sz="2" w:space="0" w:color="000000"/>
                    <w:right w:val="single" w:sz="2" w:space="0" w:color="000000"/>
                  </w:divBdr>
                </w:div>
                <w:div w:id="1649747455">
                  <w:marLeft w:val="0"/>
                  <w:marRight w:val="0"/>
                  <w:marTop w:val="0"/>
                  <w:marBottom w:val="0"/>
                  <w:divBdr>
                    <w:top w:val="single" w:sz="2" w:space="0" w:color="000000"/>
                    <w:left w:val="single" w:sz="2" w:space="0" w:color="000000"/>
                    <w:bottom w:val="single" w:sz="2" w:space="0" w:color="000000"/>
                    <w:right w:val="single" w:sz="2" w:space="0" w:color="000000"/>
                  </w:divBdr>
                </w:div>
                <w:div w:id="1109471513">
                  <w:marLeft w:val="0"/>
                  <w:marRight w:val="0"/>
                  <w:marTop w:val="0"/>
                  <w:marBottom w:val="0"/>
                  <w:divBdr>
                    <w:top w:val="single" w:sz="2" w:space="0" w:color="000000"/>
                    <w:left w:val="single" w:sz="2" w:space="0" w:color="000000"/>
                    <w:bottom w:val="single" w:sz="2" w:space="0" w:color="000000"/>
                    <w:right w:val="single" w:sz="2" w:space="0" w:color="000000"/>
                  </w:divBdr>
                </w:div>
                <w:div w:id="278729241">
                  <w:marLeft w:val="0"/>
                  <w:marRight w:val="0"/>
                  <w:marTop w:val="0"/>
                  <w:marBottom w:val="0"/>
                  <w:divBdr>
                    <w:top w:val="single" w:sz="2" w:space="0" w:color="000000"/>
                    <w:left w:val="single" w:sz="2" w:space="0" w:color="000000"/>
                    <w:bottom w:val="single" w:sz="2" w:space="0" w:color="000000"/>
                    <w:right w:val="single" w:sz="2" w:space="0" w:color="000000"/>
                  </w:divBdr>
                </w:div>
                <w:div w:id="1139766264">
                  <w:marLeft w:val="0"/>
                  <w:marRight w:val="0"/>
                  <w:marTop w:val="0"/>
                  <w:marBottom w:val="0"/>
                  <w:divBdr>
                    <w:top w:val="single" w:sz="2" w:space="0" w:color="000000"/>
                    <w:left w:val="single" w:sz="2" w:space="0" w:color="000000"/>
                    <w:bottom w:val="single" w:sz="2" w:space="0" w:color="000000"/>
                    <w:right w:val="single" w:sz="2" w:space="0" w:color="000000"/>
                  </w:divBdr>
                </w:div>
                <w:div w:id="305742873">
                  <w:marLeft w:val="0"/>
                  <w:marRight w:val="0"/>
                  <w:marTop w:val="0"/>
                  <w:marBottom w:val="0"/>
                  <w:divBdr>
                    <w:top w:val="single" w:sz="2" w:space="0" w:color="000000"/>
                    <w:left w:val="single" w:sz="2" w:space="0" w:color="000000"/>
                    <w:bottom w:val="single" w:sz="2" w:space="0" w:color="000000"/>
                    <w:right w:val="single" w:sz="2" w:space="0" w:color="000000"/>
                  </w:divBdr>
                </w:div>
                <w:div w:id="349457535">
                  <w:marLeft w:val="0"/>
                  <w:marRight w:val="0"/>
                  <w:marTop w:val="0"/>
                  <w:marBottom w:val="0"/>
                  <w:divBdr>
                    <w:top w:val="single" w:sz="2" w:space="0" w:color="000000"/>
                    <w:left w:val="single" w:sz="2" w:space="0" w:color="000000"/>
                    <w:bottom w:val="single" w:sz="2" w:space="0" w:color="000000"/>
                    <w:right w:val="single" w:sz="2" w:space="0" w:color="000000"/>
                  </w:divBdr>
                </w:div>
                <w:div w:id="110056749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746923284">
              <w:marLeft w:val="0"/>
              <w:marRight w:val="0"/>
              <w:marTop w:val="0"/>
              <w:marBottom w:val="0"/>
              <w:divBdr>
                <w:top w:val="single" w:sz="2" w:space="6" w:color="000000"/>
                <w:left w:val="single" w:sz="2" w:space="9" w:color="000000"/>
                <w:bottom w:val="single" w:sz="2" w:space="6" w:color="000000"/>
                <w:right w:val="single" w:sz="2" w:space="9" w:color="000000"/>
              </w:divBdr>
              <w:divsChild>
                <w:div w:id="106221567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75648820">
              <w:marLeft w:val="0"/>
              <w:marRight w:val="0"/>
              <w:marTop w:val="0"/>
              <w:marBottom w:val="0"/>
              <w:divBdr>
                <w:top w:val="single" w:sz="2" w:space="6" w:color="000000"/>
                <w:left w:val="single" w:sz="2" w:space="9" w:color="000000"/>
                <w:bottom w:val="single" w:sz="2" w:space="6" w:color="000000"/>
                <w:right w:val="single" w:sz="2" w:space="9" w:color="000000"/>
              </w:divBdr>
              <w:divsChild>
                <w:div w:id="63260872">
                  <w:marLeft w:val="0"/>
                  <w:marRight w:val="0"/>
                  <w:marTop w:val="0"/>
                  <w:marBottom w:val="0"/>
                  <w:divBdr>
                    <w:top w:val="single" w:sz="2" w:space="0" w:color="000000"/>
                    <w:left w:val="single" w:sz="2" w:space="0" w:color="000000"/>
                    <w:bottom w:val="single" w:sz="2" w:space="0" w:color="000000"/>
                    <w:right w:val="single" w:sz="2" w:space="0" w:color="000000"/>
                  </w:divBdr>
                </w:div>
                <w:div w:id="817382060">
                  <w:marLeft w:val="0"/>
                  <w:marRight w:val="0"/>
                  <w:marTop w:val="0"/>
                  <w:marBottom w:val="0"/>
                  <w:divBdr>
                    <w:top w:val="single" w:sz="2" w:space="0" w:color="000000"/>
                    <w:left w:val="single" w:sz="2" w:space="0" w:color="000000"/>
                    <w:bottom w:val="single" w:sz="2" w:space="0" w:color="000000"/>
                    <w:right w:val="single" w:sz="2" w:space="0" w:color="000000"/>
                  </w:divBdr>
                </w:div>
                <w:div w:id="1653413523">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58218885">
              <w:marLeft w:val="0"/>
              <w:marRight w:val="0"/>
              <w:marTop w:val="0"/>
              <w:marBottom w:val="0"/>
              <w:divBdr>
                <w:top w:val="single" w:sz="2" w:space="6" w:color="000000"/>
                <w:left w:val="single" w:sz="2" w:space="9" w:color="000000"/>
                <w:bottom w:val="single" w:sz="2" w:space="6" w:color="000000"/>
                <w:right w:val="single" w:sz="2" w:space="9" w:color="000000"/>
              </w:divBdr>
              <w:divsChild>
                <w:div w:id="1980917627">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2027975291">
              <w:marLeft w:val="0"/>
              <w:marRight w:val="0"/>
              <w:marTop w:val="0"/>
              <w:marBottom w:val="0"/>
              <w:divBdr>
                <w:top w:val="single" w:sz="2" w:space="6" w:color="000000"/>
                <w:left w:val="single" w:sz="2" w:space="9" w:color="000000"/>
                <w:bottom w:val="single" w:sz="2" w:space="6" w:color="000000"/>
                <w:right w:val="single" w:sz="2" w:space="9" w:color="000000"/>
              </w:divBdr>
              <w:divsChild>
                <w:div w:id="1622885005">
                  <w:marLeft w:val="0"/>
                  <w:marRight w:val="0"/>
                  <w:marTop w:val="0"/>
                  <w:marBottom w:val="0"/>
                  <w:divBdr>
                    <w:top w:val="single" w:sz="2" w:space="0" w:color="000000"/>
                    <w:left w:val="single" w:sz="2" w:space="0" w:color="000000"/>
                    <w:bottom w:val="single" w:sz="2" w:space="0" w:color="000000"/>
                    <w:right w:val="single" w:sz="2" w:space="0" w:color="000000"/>
                  </w:divBdr>
                </w:div>
                <w:div w:id="858664671">
                  <w:marLeft w:val="0"/>
                  <w:marRight w:val="0"/>
                  <w:marTop w:val="0"/>
                  <w:marBottom w:val="0"/>
                  <w:divBdr>
                    <w:top w:val="single" w:sz="2" w:space="0" w:color="000000"/>
                    <w:left w:val="single" w:sz="2" w:space="0" w:color="000000"/>
                    <w:bottom w:val="single" w:sz="2" w:space="0" w:color="000000"/>
                    <w:right w:val="single" w:sz="2" w:space="0" w:color="000000"/>
                  </w:divBdr>
                </w:div>
                <w:div w:id="1037658862">
                  <w:marLeft w:val="0"/>
                  <w:marRight w:val="0"/>
                  <w:marTop w:val="0"/>
                  <w:marBottom w:val="0"/>
                  <w:divBdr>
                    <w:top w:val="single" w:sz="2" w:space="0" w:color="000000"/>
                    <w:left w:val="single" w:sz="2" w:space="0" w:color="000000"/>
                    <w:bottom w:val="single" w:sz="2" w:space="0" w:color="000000"/>
                    <w:right w:val="single" w:sz="2" w:space="0" w:color="000000"/>
                  </w:divBdr>
                </w:div>
                <w:div w:id="1393576969">
                  <w:marLeft w:val="0"/>
                  <w:marRight w:val="0"/>
                  <w:marTop w:val="0"/>
                  <w:marBottom w:val="0"/>
                  <w:divBdr>
                    <w:top w:val="single" w:sz="2" w:space="0" w:color="000000"/>
                    <w:left w:val="single" w:sz="2" w:space="0" w:color="000000"/>
                    <w:bottom w:val="single" w:sz="2" w:space="0" w:color="000000"/>
                    <w:right w:val="single" w:sz="2" w:space="0" w:color="000000"/>
                  </w:divBdr>
                </w:div>
                <w:div w:id="252974354">
                  <w:marLeft w:val="0"/>
                  <w:marRight w:val="0"/>
                  <w:marTop w:val="0"/>
                  <w:marBottom w:val="0"/>
                  <w:divBdr>
                    <w:top w:val="single" w:sz="2" w:space="0" w:color="000000"/>
                    <w:left w:val="single" w:sz="2" w:space="0" w:color="000000"/>
                    <w:bottom w:val="single" w:sz="2" w:space="0" w:color="000000"/>
                    <w:right w:val="single" w:sz="2" w:space="0" w:color="000000"/>
                  </w:divBdr>
                </w:div>
                <w:div w:id="1858886862">
                  <w:marLeft w:val="0"/>
                  <w:marRight w:val="0"/>
                  <w:marTop w:val="0"/>
                  <w:marBottom w:val="0"/>
                  <w:divBdr>
                    <w:top w:val="single" w:sz="2" w:space="0" w:color="000000"/>
                    <w:left w:val="single" w:sz="2" w:space="0" w:color="000000"/>
                    <w:bottom w:val="single" w:sz="2" w:space="0" w:color="000000"/>
                    <w:right w:val="single" w:sz="2" w:space="0" w:color="000000"/>
                  </w:divBdr>
                </w:div>
                <w:div w:id="1816531055">
                  <w:marLeft w:val="0"/>
                  <w:marRight w:val="0"/>
                  <w:marTop w:val="0"/>
                  <w:marBottom w:val="0"/>
                  <w:divBdr>
                    <w:top w:val="single" w:sz="2" w:space="0" w:color="000000"/>
                    <w:left w:val="single" w:sz="2" w:space="0" w:color="000000"/>
                    <w:bottom w:val="single" w:sz="2" w:space="0" w:color="000000"/>
                    <w:right w:val="single" w:sz="2" w:space="0" w:color="000000"/>
                  </w:divBdr>
                </w:div>
                <w:div w:id="1833330046">
                  <w:marLeft w:val="0"/>
                  <w:marRight w:val="0"/>
                  <w:marTop w:val="0"/>
                  <w:marBottom w:val="0"/>
                  <w:divBdr>
                    <w:top w:val="single" w:sz="2" w:space="0" w:color="000000"/>
                    <w:left w:val="single" w:sz="2" w:space="0" w:color="000000"/>
                    <w:bottom w:val="single" w:sz="2" w:space="0" w:color="000000"/>
                    <w:right w:val="single" w:sz="2" w:space="0" w:color="000000"/>
                  </w:divBdr>
                </w:div>
                <w:div w:id="1092044530">
                  <w:marLeft w:val="0"/>
                  <w:marRight w:val="0"/>
                  <w:marTop w:val="0"/>
                  <w:marBottom w:val="0"/>
                  <w:divBdr>
                    <w:top w:val="single" w:sz="2" w:space="0" w:color="000000"/>
                    <w:left w:val="single" w:sz="2" w:space="0" w:color="000000"/>
                    <w:bottom w:val="single" w:sz="2" w:space="0" w:color="000000"/>
                    <w:right w:val="single" w:sz="2" w:space="0" w:color="000000"/>
                  </w:divBdr>
                </w:div>
                <w:div w:id="1432777866">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 w:id="1824272784">
          <w:marLeft w:val="0"/>
          <w:marRight w:val="0"/>
          <w:marTop w:val="312"/>
          <w:marBottom w:val="144"/>
          <w:divBdr>
            <w:top w:val="single" w:sz="2" w:space="0" w:color="000000"/>
            <w:left w:val="single" w:sz="2" w:space="0" w:color="000000"/>
            <w:bottom w:val="single" w:sz="2" w:space="0" w:color="000000"/>
            <w:right w:val="single" w:sz="2" w:space="0" w:color="000000"/>
          </w:divBdr>
        </w:div>
        <w:div w:id="2026131589">
          <w:marLeft w:val="0"/>
          <w:marRight w:val="0"/>
          <w:marTop w:val="0"/>
          <w:marBottom w:val="0"/>
          <w:divBdr>
            <w:top w:val="single" w:sz="2" w:space="0" w:color="000000"/>
            <w:left w:val="single" w:sz="2" w:space="0" w:color="000000"/>
            <w:bottom w:val="single" w:sz="2" w:space="0" w:color="000000"/>
            <w:right w:val="single" w:sz="2" w:space="0" w:color="000000"/>
          </w:divBdr>
        </w:div>
        <w:div w:id="630329724">
          <w:marLeft w:val="0"/>
          <w:marRight w:val="0"/>
          <w:marTop w:val="0"/>
          <w:marBottom w:val="0"/>
          <w:divBdr>
            <w:top w:val="single" w:sz="2" w:space="0" w:color="000000"/>
            <w:left w:val="single" w:sz="2" w:space="0" w:color="000000"/>
            <w:bottom w:val="single" w:sz="2" w:space="0" w:color="000000"/>
            <w:right w:val="single" w:sz="2" w:space="0" w:color="000000"/>
          </w:divBdr>
        </w:div>
        <w:div w:id="1379165404">
          <w:marLeft w:val="0"/>
          <w:marRight w:val="0"/>
          <w:marTop w:val="0"/>
          <w:marBottom w:val="0"/>
          <w:divBdr>
            <w:top w:val="single" w:sz="2" w:space="0" w:color="000000"/>
            <w:left w:val="single" w:sz="2" w:space="0" w:color="000000"/>
            <w:bottom w:val="single" w:sz="2" w:space="0" w:color="000000"/>
            <w:right w:val="single" w:sz="2" w:space="0" w:color="000000"/>
          </w:divBdr>
        </w:div>
        <w:div w:id="2070497714">
          <w:marLeft w:val="0"/>
          <w:marRight w:val="0"/>
          <w:marTop w:val="0"/>
          <w:marBottom w:val="0"/>
          <w:divBdr>
            <w:top w:val="single" w:sz="2" w:space="0" w:color="000000"/>
            <w:left w:val="single" w:sz="2" w:space="0" w:color="000000"/>
            <w:bottom w:val="single" w:sz="2" w:space="0" w:color="000000"/>
            <w:right w:val="single" w:sz="2" w:space="0" w:color="000000"/>
          </w:divBdr>
        </w:div>
      </w:divsChild>
    </w:div>
    <w:div w:id="1978686195">
      <w:bodyDiv w:val="1"/>
      <w:marLeft w:val="0"/>
      <w:marRight w:val="0"/>
      <w:marTop w:val="0"/>
      <w:marBottom w:val="0"/>
      <w:divBdr>
        <w:top w:val="none" w:sz="0" w:space="0" w:color="auto"/>
        <w:left w:val="none" w:sz="0" w:space="0" w:color="auto"/>
        <w:bottom w:val="none" w:sz="0" w:space="0" w:color="auto"/>
        <w:right w:val="none" w:sz="0" w:space="0" w:color="auto"/>
      </w:divBdr>
      <w:divsChild>
        <w:div w:id="1043944070">
          <w:marLeft w:val="0"/>
          <w:marRight w:val="0"/>
          <w:marTop w:val="0"/>
          <w:marBottom w:val="0"/>
          <w:divBdr>
            <w:top w:val="none" w:sz="0" w:space="0" w:color="auto"/>
            <w:left w:val="none" w:sz="0" w:space="0" w:color="auto"/>
            <w:bottom w:val="none" w:sz="0" w:space="0" w:color="auto"/>
            <w:right w:val="none" w:sz="0" w:space="0" w:color="auto"/>
          </w:divBdr>
          <w:divsChild>
            <w:div w:id="1649045150">
              <w:marLeft w:val="0"/>
              <w:marRight w:val="0"/>
              <w:marTop w:val="0"/>
              <w:marBottom w:val="0"/>
              <w:divBdr>
                <w:top w:val="none" w:sz="0" w:space="0" w:color="auto"/>
                <w:left w:val="none" w:sz="0" w:space="0" w:color="auto"/>
                <w:bottom w:val="none" w:sz="0" w:space="0" w:color="auto"/>
                <w:right w:val="none" w:sz="0" w:space="0" w:color="auto"/>
              </w:divBdr>
              <w:divsChild>
                <w:div w:id="281111172">
                  <w:marLeft w:val="0"/>
                  <w:marRight w:val="0"/>
                  <w:marTop w:val="0"/>
                  <w:marBottom w:val="0"/>
                  <w:divBdr>
                    <w:top w:val="none" w:sz="0" w:space="0" w:color="auto"/>
                    <w:left w:val="none" w:sz="0" w:space="0" w:color="auto"/>
                    <w:bottom w:val="none" w:sz="0" w:space="0" w:color="auto"/>
                    <w:right w:val="none" w:sz="0" w:space="0" w:color="auto"/>
                  </w:divBdr>
                  <w:divsChild>
                    <w:div w:id="99976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480669">
          <w:marLeft w:val="0"/>
          <w:marRight w:val="0"/>
          <w:marTop w:val="0"/>
          <w:marBottom w:val="0"/>
          <w:divBdr>
            <w:top w:val="none" w:sz="0" w:space="0" w:color="auto"/>
            <w:left w:val="none" w:sz="0" w:space="0" w:color="auto"/>
            <w:bottom w:val="none" w:sz="0" w:space="0" w:color="auto"/>
            <w:right w:val="none" w:sz="0" w:space="0" w:color="auto"/>
          </w:divBdr>
          <w:divsChild>
            <w:div w:id="1235776500">
              <w:marLeft w:val="0"/>
              <w:marRight w:val="0"/>
              <w:marTop w:val="0"/>
              <w:marBottom w:val="0"/>
              <w:divBdr>
                <w:top w:val="none" w:sz="0" w:space="0" w:color="auto"/>
                <w:left w:val="none" w:sz="0" w:space="0" w:color="auto"/>
                <w:bottom w:val="none" w:sz="0" w:space="0" w:color="auto"/>
                <w:right w:val="none" w:sz="0" w:space="0" w:color="auto"/>
              </w:divBdr>
              <w:divsChild>
                <w:div w:id="1806580882">
                  <w:marLeft w:val="0"/>
                  <w:marRight w:val="0"/>
                  <w:marTop w:val="0"/>
                  <w:marBottom w:val="0"/>
                  <w:divBdr>
                    <w:top w:val="none" w:sz="0" w:space="0" w:color="auto"/>
                    <w:left w:val="none" w:sz="0" w:space="0" w:color="auto"/>
                    <w:bottom w:val="none" w:sz="0" w:space="0" w:color="auto"/>
                    <w:right w:val="none" w:sz="0" w:space="0" w:color="auto"/>
                  </w:divBdr>
                  <w:divsChild>
                    <w:div w:id="1577208600">
                      <w:marLeft w:val="0"/>
                      <w:marRight w:val="0"/>
                      <w:marTop w:val="0"/>
                      <w:marBottom w:val="0"/>
                      <w:divBdr>
                        <w:top w:val="none" w:sz="0" w:space="0" w:color="auto"/>
                        <w:left w:val="none" w:sz="0" w:space="0" w:color="auto"/>
                        <w:bottom w:val="none" w:sz="0" w:space="0" w:color="auto"/>
                        <w:right w:val="none" w:sz="0" w:space="0" w:color="auto"/>
                      </w:divBdr>
                      <w:divsChild>
                        <w:div w:id="214703769">
                          <w:marLeft w:val="0"/>
                          <w:marRight w:val="0"/>
                          <w:marTop w:val="0"/>
                          <w:marBottom w:val="0"/>
                          <w:divBdr>
                            <w:top w:val="none" w:sz="0" w:space="0" w:color="auto"/>
                            <w:left w:val="none" w:sz="0" w:space="0" w:color="auto"/>
                            <w:bottom w:val="none" w:sz="0" w:space="0" w:color="auto"/>
                            <w:right w:val="none" w:sz="0" w:space="0" w:color="auto"/>
                          </w:divBdr>
                          <w:divsChild>
                            <w:div w:id="66613670">
                              <w:marLeft w:val="0"/>
                              <w:marRight w:val="0"/>
                              <w:marTop w:val="0"/>
                              <w:marBottom w:val="0"/>
                              <w:divBdr>
                                <w:top w:val="none" w:sz="0" w:space="0" w:color="auto"/>
                                <w:left w:val="none" w:sz="0" w:space="0" w:color="auto"/>
                                <w:bottom w:val="none" w:sz="0" w:space="0" w:color="auto"/>
                                <w:right w:val="none" w:sz="0" w:space="0" w:color="auto"/>
                              </w:divBdr>
                              <w:divsChild>
                                <w:div w:id="202521557">
                                  <w:marLeft w:val="0"/>
                                  <w:marRight w:val="0"/>
                                  <w:marTop w:val="0"/>
                                  <w:marBottom w:val="0"/>
                                  <w:divBdr>
                                    <w:top w:val="none" w:sz="0" w:space="0" w:color="auto"/>
                                    <w:left w:val="none" w:sz="0" w:space="0" w:color="auto"/>
                                    <w:bottom w:val="none" w:sz="0" w:space="0" w:color="auto"/>
                                    <w:right w:val="none" w:sz="0" w:space="0" w:color="auto"/>
                                  </w:divBdr>
                                  <w:divsChild>
                                    <w:div w:id="555553884">
                                      <w:marLeft w:val="0"/>
                                      <w:marRight w:val="0"/>
                                      <w:marTop w:val="0"/>
                                      <w:marBottom w:val="0"/>
                                      <w:divBdr>
                                        <w:top w:val="none" w:sz="0" w:space="0" w:color="auto"/>
                                        <w:left w:val="none" w:sz="0" w:space="0" w:color="auto"/>
                                        <w:bottom w:val="none" w:sz="0" w:space="0" w:color="auto"/>
                                        <w:right w:val="none" w:sz="0" w:space="0" w:color="auto"/>
                                      </w:divBdr>
                                      <w:divsChild>
                                        <w:div w:id="682436278">
                                          <w:marLeft w:val="0"/>
                                          <w:marRight w:val="0"/>
                                          <w:marTop w:val="0"/>
                                          <w:marBottom w:val="0"/>
                                          <w:divBdr>
                                            <w:top w:val="none" w:sz="0" w:space="0" w:color="auto"/>
                                            <w:left w:val="none" w:sz="0" w:space="0" w:color="auto"/>
                                            <w:bottom w:val="none" w:sz="0" w:space="0" w:color="auto"/>
                                            <w:right w:val="none" w:sz="0" w:space="0" w:color="auto"/>
                                          </w:divBdr>
                                          <w:divsChild>
                                            <w:div w:id="384455330">
                                              <w:marLeft w:val="0"/>
                                              <w:marRight w:val="0"/>
                                              <w:marTop w:val="0"/>
                                              <w:marBottom w:val="0"/>
                                              <w:divBdr>
                                                <w:top w:val="none" w:sz="0" w:space="0" w:color="auto"/>
                                                <w:left w:val="none" w:sz="0" w:space="0" w:color="auto"/>
                                                <w:bottom w:val="none" w:sz="0" w:space="0" w:color="auto"/>
                                                <w:right w:val="none" w:sz="0" w:space="0" w:color="auto"/>
                                              </w:divBdr>
                                              <w:divsChild>
                                                <w:div w:id="1525636517">
                                                  <w:marLeft w:val="0"/>
                                                  <w:marRight w:val="0"/>
                                                  <w:marTop w:val="0"/>
                                                  <w:marBottom w:val="0"/>
                                                  <w:divBdr>
                                                    <w:top w:val="none" w:sz="0" w:space="0" w:color="auto"/>
                                                    <w:left w:val="none" w:sz="0" w:space="0" w:color="auto"/>
                                                    <w:bottom w:val="none" w:sz="0" w:space="0" w:color="auto"/>
                                                    <w:right w:val="none" w:sz="0" w:space="0" w:color="auto"/>
                                                  </w:divBdr>
                                                  <w:divsChild>
                                                    <w:div w:id="1443379176">
                                                      <w:marLeft w:val="0"/>
                                                      <w:marRight w:val="0"/>
                                                      <w:marTop w:val="0"/>
                                                      <w:marBottom w:val="0"/>
                                                      <w:divBdr>
                                                        <w:top w:val="none" w:sz="0" w:space="0" w:color="auto"/>
                                                        <w:left w:val="none" w:sz="0" w:space="0" w:color="auto"/>
                                                        <w:bottom w:val="none" w:sz="0" w:space="0" w:color="auto"/>
                                                        <w:right w:val="none" w:sz="0" w:space="0" w:color="auto"/>
                                                      </w:divBdr>
                                                      <w:divsChild>
                                                        <w:div w:id="609165243">
                                                          <w:marLeft w:val="0"/>
                                                          <w:marRight w:val="0"/>
                                                          <w:marTop w:val="0"/>
                                                          <w:marBottom w:val="0"/>
                                                          <w:divBdr>
                                                            <w:top w:val="none" w:sz="0" w:space="0" w:color="auto"/>
                                                            <w:left w:val="none" w:sz="0" w:space="0" w:color="auto"/>
                                                            <w:bottom w:val="none" w:sz="0" w:space="0" w:color="auto"/>
                                                            <w:right w:val="none" w:sz="0" w:space="0" w:color="auto"/>
                                                          </w:divBdr>
                                                          <w:divsChild>
                                                            <w:div w:id="934047192">
                                                              <w:marLeft w:val="0"/>
                                                              <w:marRight w:val="0"/>
                                                              <w:marTop w:val="0"/>
                                                              <w:marBottom w:val="0"/>
                                                              <w:divBdr>
                                                                <w:top w:val="none" w:sz="0" w:space="0" w:color="auto"/>
                                                                <w:left w:val="none" w:sz="0" w:space="0" w:color="auto"/>
                                                                <w:bottom w:val="none" w:sz="0" w:space="0" w:color="auto"/>
                                                                <w:right w:val="none" w:sz="0" w:space="0" w:color="auto"/>
                                                              </w:divBdr>
                                                              <w:divsChild>
                                                                <w:div w:id="753818058">
                                                                  <w:marLeft w:val="0"/>
                                                                  <w:marRight w:val="0"/>
                                                                  <w:marTop w:val="0"/>
                                                                  <w:marBottom w:val="0"/>
                                                                  <w:divBdr>
                                                                    <w:top w:val="none" w:sz="0" w:space="0" w:color="auto"/>
                                                                    <w:left w:val="none" w:sz="0" w:space="0" w:color="auto"/>
                                                                    <w:bottom w:val="none" w:sz="0" w:space="0" w:color="auto"/>
                                                                    <w:right w:val="none" w:sz="0" w:space="0" w:color="auto"/>
                                                                  </w:divBdr>
                                                                  <w:divsChild>
                                                                    <w:div w:id="718673267">
                                                                      <w:marLeft w:val="0"/>
                                                                      <w:marRight w:val="0"/>
                                                                      <w:marTop w:val="0"/>
                                                                      <w:marBottom w:val="0"/>
                                                                      <w:divBdr>
                                                                        <w:top w:val="none" w:sz="0" w:space="0" w:color="auto"/>
                                                                        <w:left w:val="none" w:sz="0" w:space="0" w:color="auto"/>
                                                                        <w:bottom w:val="none" w:sz="0" w:space="0" w:color="auto"/>
                                                                        <w:right w:val="none" w:sz="0" w:space="0" w:color="auto"/>
                                                                      </w:divBdr>
                                                                      <w:divsChild>
                                                                        <w:div w:id="1464234723">
                                                                          <w:marLeft w:val="0"/>
                                                                          <w:marRight w:val="0"/>
                                                                          <w:marTop w:val="0"/>
                                                                          <w:marBottom w:val="0"/>
                                                                          <w:divBdr>
                                                                            <w:top w:val="none" w:sz="0" w:space="0" w:color="auto"/>
                                                                            <w:left w:val="none" w:sz="0" w:space="0" w:color="auto"/>
                                                                            <w:bottom w:val="none" w:sz="0" w:space="0" w:color="auto"/>
                                                                            <w:right w:val="none" w:sz="0" w:space="0" w:color="auto"/>
                                                                          </w:divBdr>
                                                                        </w:div>
                                                                      </w:divsChild>
                                                                    </w:div>
                                                                    <w:div w:id="2015911330">
                                                                      <w:marLeft w:val="0"/>
                                                                      <w:marRight w:val="0"/>
                                                                      <w:marTop w:val="0"/>
                                                                      <w:marBottom w:val="0"/>
                                                                      <w:divBdr>
                                                                        <w:top w:val="none" w:sz="0" w:space="0" w:color="auto"/>
                                                                        <w:left w:val="none" w:sz="0" w:space="0" w:color="auto"/>
                                                                        <w:bottom w:val="none" w:sz="0" w:space="0" w:color="auto"/>
                                                                        <w:right w:val="none" w:sz="0" w:space="0" w:color="auto"/>
                                                                      </w:divBdr>
                                                                    </w:div>
                                                                    <w:div w:id="534470412">
                                                                      <w:marLeft w:val="0"/>
                                                                      <w:marRight w:val="0"/>
                                                                      <w:marTop w:val="0"/>
                                                                      <w:marBottom w:val="0"/>
                                                                      <w:divBdr>
                                                                        <w:top w:val="none" w:sz="0" w:space="0" w:color="auto"/>
                                                                        <w:left w:val="none" w:sz="0" w:space="0" w:color="auto"/>
                                                                        <w:bottom w:val="none" w:sz="0" w:space="0" w:color="auto"/>
                                                                        <w:right w:val="none" w:sz="0" w:space="0" w:color="auto"/>
                                                                      </w:divBdr>
                                                                      <w:divsChild>
                                                                        <w:div w:id="1388411690">
                                                                          <w:marLeft w:val="0"/>
                                                                          <w:marRight w:val="0"/>
                                                                          <w:marTop w:val="0"/>
                                                                          <w:marBottom w:val="0"/>
                                                                          <w:divBdr>
                                                                            <w:top w:val="none" w:sz="0" w:space="0" w:color="auto"/>
                                                                            <w:left w:val="none" w:sz="0" w:space="0" w:color="auto"/>
                                                                            <w:bottom w:val="none" w:sz="0" w:space="0" w:color="auto"/>
                                                                            <w:right w:val="none" w:sz="0" w:space="0" w:color="auto"/>
                                                                          </w:divBdr>
                                                                        </w:div>
                                                                      </w:divsChild>
                                                                    </w:div>
                                                                    <w:div w:id="1731659752">
                                                                      <w:marLeft w:val="0"/>
                                                                      <w:marRight w:val="0"/>
                                                                      <w:marTop w:val="0"/>
                                                                      <w:marBottom w:val="0"/>
                                                                      <w:divBdr>
                                                                        <w:top w:val="none" w:sz="0" w:space="0" w:color="auto"/>
                                                                        <w:left w:val="none" w:sz="0" w:space="0" w:color="auto"/>
                                                                        <w:bottom w:val="none" w:sz="0" w:space="0" w:color="auto"/>
                                                                        <w:right w:val="none" w:sz="0" w:space="0" w:color="auto"/>
                                                                      </w:divBdr>
                                                                    </w:div>
                                                                    <w:div w:id="1343314215">
                                                                      <w:marLeft w:val="0"/>
                                                                      <w:marRight w:val="0"/>
                                                                      <w:marTop w:val="0"/>
                                                                      <w:marBottom w:val="0"/>
                                                                      <w:divBdr>
                                                                        <w:top w:val="none" w:sz="0" w:space="0" w:color="auto"/>
                                                                        <w:left w:val="none" w:sz="0" w:space="0" w:color="auto"/>
                                                                        <w:bottom w:val="none" w:sz="0" w:space="0" w:color="auto"/>
                                                                        <w:right w:val="none" w:sz="0" w:space="0" w:color="auto"/>
                                                                      </w:divBdr>
                                                                    </w:div>
                                                                    <w:div w:id="14965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18730448">
      <w:bodyDiv w:val="1"/>
      <w:marLeft w:val="0"/>
      <w:marRight w:val="0"/>
      <w:marTop w:val="0"/>
      <w:marBottom w:val="0"/>
      <w:divBdr>
        <w:top w:val="none" w:sz="0" w:space="0" w:color="auto"/>
        <w:left w:val="none" w:sz="0" w:space="0" w:color="auto"/>
        <w:bottom w:val="none" w:sz="0" w:space="0" w:color="auto"/>
        <w:right w:val="none" w:sz="0" w:space="0" w:color="auto"/>
      </w:divBdr>
    </w:div>
    <w:div w:id="2095206188">
      <w:bodyDiv w:val="1"/>
      <w:marLeft w:val="0"/>
      <w:marRight w:val="0"/>
      <w:marTop w:val="0"/>
      <w:marBottom w:val="0"/>
      <w:divBdr>
        <w:top w:val="none" w:sz="0" w:space="0" w:color="auto"/>
        <w:left w:val="none" w:sz="0" w:space="0" w:color="auto"/>
        <w:bottom w:val="none" w:sz="0" w:space="0" w:color="auto"/>
        <w:right w:val="none" w:sz="0" w:space="0" w:color="auto"/>
      </w:divBdr>
      <w:divsChild>
        <w:div w:id="731319373">
          <w:marLeft w:val="0"/>
          <w:marRight w:val="0"/>
          <w:marTop w:val="0"/>
          <w:marBottom w:val="0"/>
          <w:divBdr>
            <w:top w:val="none" w:sz="0" w:space="0" w:color="auto"/>
            <w:left w:val="none" w:sz="0" w:space="0" w:color="auto"/>
            <w:bottom w:val="none" w:sz="0" w:space="0" w:color="auto"/>
            <w:right w:val="none" w:sz="0" w:space="0" w:color="auto"/>
          </w:divBdr>
          <w:divsChild>
            <w:div w:id="727848786">
              <w:marLeft w:val="0"/>
              <w:marRight w:val="0"/>
              <w:marTop w:val="0"/>
              <w:marBottom w:val="0"/>
              <w:divBdr>
                <w:top w:val="none" w:sz="0" w:space="0" w:color="auto"/>
                <w:left w:val="none" w:sz="0" w:space="0" w:color="auto"/>
                <w:bottom w:val="none" w:sz="0" w:space="0" w:color="auto"/>
                <w:right w:val="none" w:sz="0" w:space="0" w:color="auto"/>
              </w:divBdr>
              <w:divsChild>
                <w:div w:id="1652250581">
                  <w:marLeft w:val="0"/>
                  <w:marRight w:val="0"/>
                  <w:marTop w:val="0"/>
                  <w:marBottom w:val="0"/>
                  <w:divBdr>
                    <w:top w:val="none" w:sz="0" w:space="0" w:color="auto"/>
                    <w:left w:val="none" w:sz="0" w:space="0" w:color="auto"/>
                    <w:bottom w:val="none" w:sz="0" w:space="0" w:color="auto"/>
                    <w:right w:val="none" w:sz="0" w:space="0" w:color="auto"/>
                  </w:divBdr>
                  <w:divsChild>
                    <w:div w:id="434712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7690">
          <w:marLeft w:val="0"/>
          <w:marRight w:val="0"/>
          <w:marTop w:val="0"/>
          <w:marBottom w:val="0"/>
          <w:divBdr>
            <w:top w:val="none" w:sz="0" w:space="0" w:color="auto"/>
            <w:left w:val="none" w:sz="0" w:space="0" w:color="auto"/>
            <w:bottom w:val="none" w:sz="0" w:space="0" w:color="auto"/>
            <w:right w:val="none" w:sz="0" w:space="0" w:color="auto"/>
          </w:divBdr>
          <w:divsChild>
            <w:div w:id="1530607887">
              <w:marLeft w:val="0"/>
              <w:marRight w:val="0"/>
              <w:marTop w:val="0"/>
              <w:marBottom w:val="0"/>
              <w:divBdr>
                <w:top w:val="none" w:sz="0" w:space="0" w:color="auto"/>
                <w:left w:val="none" w:sz="0" w:space="0" w:color="auto"/>
                <w:bottom w:val="none" w:sz="0" w:space="0" w:color="auto"/>
                <w:right w:val="none" w:sz="0" w:space="0" w:color="auto"/>
              </w:divBdr>
              <w:divsChild>
                <w:div w:id="1669401483">
                  <w:marLeft w:val="0"/>
                  <w:marRight w:val="0"/>
                  <w:marTop w:val="0"/>
                  <w:marBottom w:val="0"/>
                  <w:divBdr>
                    <w:top w:val="none" w:sz="0" w:space="0" w:color="auto"/>
                    <w:left w:val="none" w:sz="0" w:space="0" w:color="auto"/>
                    <w:bottom w:val="none" w:sz="0" w:space="0" w:color="auto"/>
                    <w:right w:val="none" w:sz="0" w:space="0" w:color="auto"/>
                  </w:divBdr>
                  <w:divsChild>
                    <w:div w:id="143090023">
                      <w:marLeft w:val="0"/>
                      <w:marRight w:val="0"/>
                      <w:marTop w:val="0"/>
                      <w:marBottom w:val="0"/>
                      <w:divBdr>
                        <w:top w:val="none" w:sz="0" w:space="0" w:color="auto"/>
                        <w:left w:val="none" w:sz="0" w:space="0" w:color="auto"/>
                        <w:bottom w:val="none" w:sz="0" w:space="0" w:color="auto"/>
                        <w:right w:val="none" w:sz="0" w:space="0" w:color="auto"/>
                      </w:divBdr>
                      <w:divsChild>
                        <w:div w:id="276717398">
                          <w:marLeft w:val="0"/>
                          <w:marRight w:val="0"/>
                          <w:marTop w:val="0"/>
                          <w:marBottom w:val="0"/>
                          <w:divBdr>
                            <w:top w:val="none" w:sz="0" w:space="0" w:color="auto"/>
                            <w:left w:val="none" w:sz="0" w:space="0" w:color="auto"/>
                            <w:bottom w:val="none" w:sz="0" w:space="0" w:color="auto"/>
                            <w:right w:val="none" w:sz="0" w:space="0" w:color="auto"/>
                          </w:divBdr>
                          <w:divsChild>
                            <w:div w:id="1813669105">
                              <w:marLeft w:val="0"/>
                              <w:marRight w:val="0"/>
                              <w:marTop w:val="0"/>
                              <w:marBottom w:val="0"/>
                              <w:divBdr>
                                <w:top w:val="none" w:sz="0" w:space="0" w:color="auto"/>
                                <w:left w:val="none" w:sz="0" w:space="0" w:color="auto"/>
                                <w:bottom w:val="none" w:sz="0" w:space="0" w:color="auto"/>
                                <w:right w:val="none" w:sz="0" w:space="0" w:color="auto"/>
                              </w:divBdr>
                              <w:divsChild>
                                <w:div w:id="1611234983">
                                  <w:marLeft w:val="0"/>
                                  <w:marRight w:val="0"/>
                                  <w:marTop w:val="0"/>
                                  <w:marBottom w:val="0"/>
                                  <w:divBdr>
                                    <w:top w:val="none" w:sz="0" w:space="0" w:color="auto"/>
                                    <w:left w:val="none" w:sz="0" w:space="0" w:color="auto"/>
                                    <w:bottom w:val="none" w:sz="0" w:space="0" w:color="auto"/>
                                    <w:right w:val="none" w:sz="0" w:space="0" w:color="auto"/>
                                  </w:divBdr>
                                  <w:divsChild>
                                    <w:div w:id="1701324315">
                                      <w:marLeft w:val="0"/>
                                      <w:marRight w:val="0"/>
                                      <w:marTop w:val="0"/>
                                      <w:marBottom w:val="0"/>
                                      <w:divBdr>
                                        <w:top w:val="none" w:sz="0" w:space="0" w:color="auto"/>
                                        <w:left w:val="none" w:sz="0" w:space="0" w:color="auto"/>
                                        <w:bottom w:val="none" w:sz="0" w:space="0" w:color="auto"/>
                                        <w:right w:val="none" w:sz="0" w:space="0" w:color="auto"/>
                                      </w:divBdr>
                                      <w:divsChild>
                                        <w:div w:id="1763067521">
                                          <w:marLeft w:val="0"/>
                                          <w:marRight w:val="0"/>
                                          <w:marTop w:val="0"/>
                                          <w:marBottom w:val="0"/>
                                          <w:divBdr>
                                            <w:top w:val="none" w:sz="0" w:space="0" w:color="auto"/>
                                            <w:left w:val="none" w:sz="0" w:space="0" w:color="auto"/>
                                            <w:bottom w:val="none" w:sz="0" w:space="0" w:color="auto"/>
                                            <w:right w:val="none" w:sz="0" w:space="0" w:color="auto"/>
                                          </w:divBdr>
                                          <w:divsChild>
                                            <w:div w:id="801387493">
                                              <w:marLeft w:val="0"/>
                                              <w:marRight w:val="0"/>
                                              <w:marTop w:val="0"/>
                                              <w:marBottom w:val="0"/>
                                              <w:divBdr>
                                                <w:top w:val="none" w:sz="0" w:space="0" w:color="auto"/>
                                                <w:left w:val="none" w:sz="0" w:space="0" w:color="auto"/>
                                                <w:bottom w:val="none" w:sz="0" w:space="0" w:color="auto"/>
                                                <w:right w:val="none" w:sz="0" w:space="0" w:color="auto"/>
                                              </w:divBdr>
                                              <w:divsChild>
                                                <w:div w:id="640233653">
                                                  <w:marLeft w:val="0"/>
                                                  <w:marRight w:val="0"/>
                                                  <w:marTop w:val="0"/>
                                                  <w:marBottom w:val="0"/>
                                                  <w:divBdr>
                                                    <w:top w:val="none" w:sz="0" w:space="0" w:color="auto"/>
                                                    <w:left w:val="none" w:sz="0" w:space="0" w:color="auto"/>
                                                    <w:bottom w:val="none" w:sz="0" w:space="0" w:color="auto"/>
                                                    <w:right w:val="none" w:sz="0" w:space="0" w:color="auto"/>
                                                  </w:divBdr>
                                                  <w:divsChild>
                                                    <w:div w:id="697587362">
                                                      <w:marLeft w:val="0"/>
                                                      <w:marRight w:val="0"/>
                                                      <w:marTop w:val="0"/>
                                                      <w:marBottom w:val="0"/>
                                                      <w:divBdr>
                                                        <w:top w:val="none" w:sz="0" w:space="0" w:color="auto"/>
                                                        <w:left w:val="none" w:sz="0" w:space="0" w:color="auto"/>
                                                        <w:bottom w:val="none" w:sz="0" w:space="0" w:color="auto"/>
                                                        <w:right w:val="none" w:sz="0" w:space="0" w:color="auto"/>
                                                      </w:divBdr>
                                                      <w:divsChild>
                                                        <w:div w:id="217938460">
                                                          <w:marLeft w:val="0"/>
                                                          <w:marRight w:val="0"/>
                                                          <w:marTop w:val="0"/>
                                                          <w:marBottom w:val="0"/>
                                                          <w:divBdr>
                                                            <w:top w:val="none" w:sz="0" w:space="0" w:color="auto"/>
                                                            <w:left w:val="none" w:sz="0" w:space="0" w:color="auto"/>
                                                            <w:bottom w:val="none" w:sz="0" w:space="0" w:color="auto"/>
                                                            <w:right w:val="none" w:sz="0" w:space="0" w:color="auto"/>
                                                          </w:divBdr>
                                                          <w:divsChild>
                                                            <w:div w:id="601182511">
                                                              <w:marLeft w:val="0"/>
                                                              <w:marRight w:val="0"/>
                                                              <w:marTop w:val="0"/>
                                                              <w:marBottom w:val="0"/>
                                                              <w:divBdr>
                                                                <w:top w:val="none" w:sz="0" w:space="0" w:color="auto"/>
                                                                <w:left w:val="none" w:sz="0" w:space="0" w:color="auto"/>
                                                                <w:bottom w:val="none" w:sz="0" w:space="0" w:color="auto"/>
                                                                <w:right w:val="none" w:sz="0" w:space="0" w:color="auto"/>
                                                              </w:divBdr>
                                                              <w:divsChild>
                                                                <w:div w:id="2095663043">
                                                                  <w:marLeft w:val="0"/>
                                                                  <w:marRight w:val="0"/>
                                                                  <w:marTop w:val="0"/>
                                                                  <w:marBottom w:val="0"/>
                                                                  <w:divBdr>
                                                                    <w:top w:val="none" w:sz="0" w:space="0" w:color="auto"/>
                                                                    <w:left w:val="none" w:sz="0" w:space="0" w:color="auto"/>
                                                                    <w:bottom w:val="none" w:sz="0" w:space="0" w:color="auto"/>
                                                                    <w:right w:val="none" w:sz="0" w:space="0" w:color="auto"/>
                                                                  </w:divBdr>
                                                                  <w:divsChild>
                                                                    <w:div w:id="821193943">
                                                                      <w:marLeft w:val="0"/>
                                                                      <w:marRight w:val="0"/>
                                                                      <w:marTop w:val="0"/>
                                                                      <w:marBottom w:val="0"/>
                                                                      <w:divBdr>
                                                                        <w:top w:val="none" w:sz="0" w:space="0" w:color="auto"/>
                                                                        <w:left w:val="none" w:sz="0" w:space="0" w:color="auto"/>
                                                                        <w:bottom w:val="none" w:sz="0" w:space="0" w:color="auto"/>
                                                                        <w:right w:val="none" w:sz="0" w:space="0" w:color="auto"/>
                                                                      </w:divBdr>
                                                                      <w:divsChild>
                                                                        <w:div w:id="58485785">
                                                                          <w:marLeft w:val="0"/>
                                                                          <w:marRight w:val="0"/>
                                                                          <w:marTop w:val="0"/>
                                                                          <w:marBottom w:val="0"/>
                                                                          <w:divBdr>
                                                                            <w:top w:val="none" w:sz="0" w:space="0" w:color="auto"/>
                                                                            <w:left w:val="none" w:sz="0" w:space="0" w:color="auto"/>
                                                                            <w:bottom w:val="none" w:sz="0" w:space="0" w:color="auto"/>
                                                                            <w:right w:val="none" w:sz="0" w:space="0" w:color="auto"/>
                                                                          </w:divBdr>
                                                                        </w:div>
                                                                      </w:divsChild>
                                                                    </w:div>
                                                                    <w:div w:id="680620828">
                                                                      <w:marLeft w:val="0"/>
                                                                      <w:marRight w:val="0"/>
                                                                      <w:marTop w:val="0"/>
                                                                      <w:marBottom w:val="0"/>
                                                                      <w:divBdr>
                                                                        <w:top w:val="none" w:sz="0" w:space="0" w:color="auto"/>
                                                                        <w:left w:val="none" w:sz="0" w:space="0" w:color="auto"/>
                                                                        <w:bottom w:val="none" w:sz="0" w:space="0" w:color="auto"/>
                                                                        <w:right w:val="none" w:sz="0" w:space="0" w:color="auto"/>
                                                                      </w:divBdr>
                                                                    </w:div>
                                                                    <w:div w:id="2074547219">
                                                                      <w:marLeft w:val="0"/>
                                                                      <w:marRight w:val="0"/>
                                                                      <w:marTop w:val="0"/>
                                                                      <w:marBottom w:val="0"/>
                                                                      <w:divBdr>
                                                                        <w:top w:val="none" w:sz="0" w:space="0" w:color="auto"/>
                                                                        <w:left w:val="none" w:sz="0" w:space="0" w:color="auto"/>
                                                                        <w:bottom w:val="none" w:sz="0" w:space="0" w:color="auto"/>
                                                                        <w:right w:val="none" w:sz="0" w:space="0" w:color="auto"/>
                                                                      </w:divBdr>
                                                                      <w:divsChild>
                                                                        <w:div w:id="1053653277">
                                                                          <w:marLeft w:val="0"/>
                                                                          <w:marRight w:val="0"/>
                                                                          <w:marTop w:val="0"/>
                                                                          <w:marBottom w:val="0"/>
                                                                          <w:divBdr>
                                                                            <w:top w:val="none" w:sz="0" w:space="0" w:color="auto"/>
                                                                            <w:left w:val="none" w:sz="0" w:space="0" w:color="auto"/>
                                                                            <w:bottom w:val="none" w:sz="0" w:space="0" w:color="auto"/>
                                                                            <w:right w:val="none" w:sz="0" w:space="0" w:color="auto"/>
                                                                          </w:divBdr>
                                                                        </w:div>
                                                                      </w:divsChild>
                                                                    </w:div>
                                                                    <w:div w:id="455872088">
                                                                      <w:marLeft w:val="0"/>
                                                                      <w:marRight w:val="0"/>
                                                                      <w:marTop w:val="0"/>
                                                                      <w:marBottom w:val="0"/>
                                                                      <w:divBdr>
                                                                        <w:top w:val="none" w:sz="0" w:space="0" w:color="auto"/>
                                                                        <w:left w:val="none" w:sz="0" w:space="0" w:color="auto"/>
                                                                        <w:bottom w:val="none" w:sz="0" w:space="0" w:color="auto"/>
                                                                        <w:right w:val="none" w:sz="0" w:space="0" w:color="auto"/>
                                                                      </w:divBdr>
                                                                    </w:div>
                                                                    <w:div w:id="1269000047">
                                                                      <w:marLeft w:val="0"/>
                                                                      <w:marRight w:val="0"/>
                                                                      <w:marTop w:val="0"/>
                                                                      <w:marBottom w:val="0"/>
                                                                      <w:divBdr>
                                                                        <w:top w:val="none" w:sz="0" w:space="0" w:color="auto"/>
                                                                        <w:left w:val="none" w:sz="0" w:space="0" w:color="auto"/>
                                                                        <w:bottom w:val="none" w:sz="0" w:space="0" w:color="auto"/>
                                                                        <w:right w:val="none" w:sz="0" w:space="0" w:color="auto"/>
                                                                      </w:divBdr>
                                                                    </w:div>
                                                                    <w:div w:id="1785928972">
                                                                      <w:marLeft w:val="0"/>
                                                                      <w:marRight w:val="0"/>
                                                                      <w:marTop w:val="0"/>
                                                                      <w:marBottom w:val="0"/>
                                                                      <w:divBdr>
                                                                        <w:top w:val="none" w:sz="0" w:space="0" w:color="auto"/>
                                                                        <w:left w:val="none" w:sz="0" w:space="0" w:color="auto"/>
                                                                        <w:bottom w:val="none" w:sz="0" w:space="0" w:color="auto"/>
                                                                        <w:right w:val="none" w:sz="0" w:space="0" w:color="auto"/>
                                                                      </w:divBdr>
                                                                    </w:div>
                                                                    <w:div w:id="1525902807">
                                                                      <w:marLeft w:val="0"/>
                                                                      <w:marRight w:val="0"/>
                                                                      <w:marTop w:val="0"/>
                                                                      <w:marBottom w:val="0"/>
                                                                      <w:divBdr>
                                                                        <w:top w:val="none" w:sz="0" w:space="0" w:color="auto"/>
                                                                        <w:left w:val="none" w:sz="0" w:space="0" w:color="auto"/>
                                                                        <w:bottom w:val="none" w:sz="0" w:space="0" w:color="auto"/>
                                                                        <w:right w:val="none" w:sz="0" w:space="0" w:color="auto"/>
                                                                      </w:divBdr>
                                                                    </w:div>
                                                                    <w:div w:id="722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www.xgov.co.uk/goldstandardframework" TargetMode="External"/><Relationship Id="rId2" Type="http://schemas.openxmlformats.org/officeDocument/2006/relationships/customXml" Target="../customXml/item2.xml"/><Relationship Id="rId16" Type="http://schemas.openxmlformats.org/officeDocument/2006/relationships/hyperlink" Target="https://adoption.microsoft.com/en-us/virtual-event-guidance/assistanc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gov.uk/government/publications/civil-service-code/the-civil-service-code"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mcsherry\OneDrive%20-%20NHS%20England\..Support%20and%20transformation\Staff%20networks%20programme\Toolkit\Templates\Short%20document%20template%20-%20July%202022.dotx" TargetMode="External"/></Relationships>
</file>

<file path=word/theme/theme1.xml><?xml version="1.0" encoding="utf-8"?>
<a:theme xmlns:a="http://schemas.openxmlformats.org/drawingml/2006/main" name="Office Theme">
  <a:themeElements>
    <a:clrScheme name="NHS">
      <a:dk1>
        <a:srgbClr val="231F20"/>
      </a:dk1>
      <a:lt1>
        <a:srgbClr val="FFFFFF"/>
      </a:lt1>
      <a:dk2>
        <a:srgbClr val="005EB8"/>
      </a:dk2>
      <a:lt2>
        <a:srgbClr val="CCDFF1"/>
      </a:lt2>
      <a:accent1>
        <a:srgbClr val="005EB8"/>
      </a:accent1>
      <a:accent2>
        <a:srgbClr val="768692"/>
      </a:accent2>
      <a:accent3>
        <a:srgbClr val="0072CE"/>
      </a:accent3>
      <a:accent4>
        <a:srgbClr val="41B6E6"/>
      </a:accent4>
      <a:accent5>
        <a:srgbClr val="009639"/>
      </a:accent5>
      <a:accent6>
        <a:srgbClr val="8A1538"/>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8DAB8732D9F3418856D0D9676F2821" ma:contentTypeVersion="13" ma:contentTypeDescription="Create a new document." ma:contentTypeScope="" ma:versionID="b8380d43b613c3546f8f6d0a7f88db21">
  <xsd:schema xmlns:xsd="http://www.w3.org/2001/XMLSchema" xmlns:xs="http://www.w3.org/2001/XMLSchema" xmlns:p="http://schemas.microsoft.com/office/2006/metadata/properties" xmlns:ns2="f51a84ac-5ef7-4b0b-bd71-e269097bd152" xmlns:ns3="d1578f25-4d6e-4d4b-93b5-68c0610bc2f6" targetNamespace="http://schemas.microsoft.com/office/2006/metadata/properties" ma:root="true" ma:fieldsID="83b01e3544506da71653f769592a4a33" ns2:_="" ns3:_="">
    <xsd:import namespace="f51a84ac-5ef7-4b0b-bd71-e269097bd152"/>
    <xsd:import namespace="d1578f25-4d6e-4d4b-93b5-68c0610bc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1a84ac-5ef7-4b0b-bd71-e269097bd1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43b0bdb-28a8-4814-9fb9-624c17c095f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78f25-4d6e-4d4b-93b5-68c0610bc2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c09e931-96c1-4ec4-9308-05dd5fca9439}" ma:internalName="TaxCatchAll" ma:showField="CatchAllData" ma:web="d1578f25-4d6e-4d4b-93b5-68c0610bc2f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1a84ac-5ef7-4b0b-bd71-e269097bd152">
      <Terms xmlns="http://schemas.microsoft.com/office/infopath/2007/PartnerControls"/>
    </lcf76f155ced4ddcb4097134ff3c332f>
    <TaxCatchAll xmlns="d1578f25-4d6e-4d4b-93b5-68c0610bc2f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5626C6-8CCF-4A62-B61D-BA544097EE3B}">
  <ds:schemaRefs>
    <ds:schemaRef ds:uri="http://schemas.microsoft.com/sharepoint/v3/contenttype/forms"/>
  </ds:schemaRefs>
</ds:datastoreItem>
</file>

<file path=customXml/itemProps2.xml><?xml version="1.0" encoding="utf-8"?>
<ds:datastoreItem xmlns:ds="http://schemas.openxmlformats.org/officeDocument/2006/customXml" ds:itemID="{D4A01F10-D087-485E-B382-DFC9D41D79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1a84ac-5ef7-4b0b-bd71-e269097bd152"/>
    <ds:schemaRef ds:uri="d1578f25-4d6e-4d4b-93b5-68c0610bc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3B94AE-5C83-42AF-85CA-E1609FCE968F}">
  <ds:schemaRefs>
    <ds:schemaRef ds:uri="http://schemas.microsoft.com/office/2006/metadata/properties"/>
    <ds:schemaRef ds:uri="http://schemas.microsoft.com/office/infopath/2007/PartnerControls"/>
    <ds:schemaRef ds:uri="f51a84ac-5ef7-4b0b-bd71-e269097bd152"/>
    <ds:schemaRef ds:uri="d1578f25-4d6e-4d4b-93b5-68c0610bc2f6"/>
  </ds:schemaRefs>
</ds:datastoreItem>
</file>

<file path=customXml/itemProps4.xml><?xml version="1.0" encoding="utf-8"?>
<ds:datastoreItem xmlns:ds="http://schemas.openxmlformats.org/officeDocument/2006/customXml" ds:itemID="{75593E3C-E679-4844-95EA-B46CBB1F9C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Short document template - July 2022</Template>
  <TotalTime>23</TotalTime>
  <Pages>9</Pages>
  <Words>2599</Words>
  <Characters>14818</Characters>
  <Application>Microsoft Office Word</Application>
  <DocSecurity>0</DocSecurity>
  <Lines>123</Lines>
  <Paragraphs>34</Paragraphs>
  <ScaleCrop>false</ScaleCrop>
  <Manager/>
  <Company>NHS</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McSherry</dc:creator>
  <cp:keywords/>
  <dc:description/>
  <cp:lastModifiedBy>S M</cp:lastModifiedBy>
  <cp:revision>27</cp:revision>
  <dcterms:created xsi:type="dcterms:W3CDTF">2023-03-20T10:29:00Z</dcterms:created>
  <dcterms:modified xsi:type="dcterms:W3CDTF">2025-04-19T18:14:00Z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0x010100D58DAB8732D9F3418856D0D9676F2821</vt:lpwstr>
  </property>
</Properties>
</file>